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604" w:rsidRDefault="00543604" w:rsidP="00543604">
      <w:pPr>
        <w:pStyle w:val="CRCoverPage"/>
        <w:tabs>
          <w:tab w:val="right" w:pos="9639"/>
        </w:tabs>
        <w:spacing w:after="0"/>
        <w:rPr>
          <w:b/>
          <w:noProof/>
          <w:sz w:val="24"/>
          <w:lang w:eastAsia="zh-CN"/>
        </w:rPr>
      </w:pPr>
      <w:bookmarkStart w:id="0" w:name="Title"/>
      <w:bookmarkEnd w:id="0"/>
      <w:r>
        <w:rPr>
          <w:b/>
          <w:noProof/>
          <w:sz w:val="24"/>
        </w:rPr>
        <w:t xml:space="preserve">3GPP TSG-RAN WG4 Meeting # 98-bis-e </w:t>
      </w:r>
      <w:r>
        <w:rPr>
          <w:b/>
          <w:noProof/>
          <w:sz w:val="24"/>
        </w:rPr>
        <w:tab/>
      </w:r>
      <w:r w:rsidRPr="009B10A9">
        <w:rPr>
          <w:b/>
          <w:noProof/>
          <w:sz w:val="24"/>
        </w:rPr>
        <w:t>R4-210</w:t>
      </w:r>
      <w:r w:rsidR="009B10A9" w:rsidRPr="009B10A9">
        <w:rPr>
          <w:rFonts w:hint="eastAsia"/>
          <w:b/>
          <w:noProof/>
          <w:sz w:val="24"/>
          <w:lang w:eastAsia="zh-CN"/>
        </w:rPr>
        <w:t>4804</w:t>
      </w:r>
    </w:p>
    <w:p w:rsidR="00543604" w:rsidRDefault="00543604" w:rsidP="00543604">
      <w:pPr>
        <w:pStyle w:val="CRCoverPage"/>
        <w:tabs>
          <w:tab w:val="right" w:pos="9639"/>
        </w:tabs>
        <w:spacing w:after="0"/>
        <w:rPr>
          <w:b/>
          <w:noProof/>
          <w:sz w:val="24"/>
        </w:rPr>
      </w:pPr>
      <w:r>
        <w:rPr>
          <w:b/>
          <w:noProof/>
          <w:sz w:val="24"/>
        </w:rPr>
        <w:t>Electronic Meeting, Apr. 12-20,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7014B">
        <w:rPr>
          <w:rFonts w:ascii="Arial" w:hAnsi="Arial" w:cs="Arial" w:hint="eastAsia"/>
          <w:b w:val="0"/>
        </w:rPr>
        <w:t xml:space="preserve">Discussion on the reply </w:t>
      </w:r>
      <w:proofErr w:type="spellStart"/>
      <w:r w:rsidR="0057014B">
        <w:rPr>
          <w:rFonts w:ascii="Arial" w:hAnsi="Arial" w:cs="Arial" w:hint="eastAsia"/>
          <w:b w:val="0"/>
        </w:rPr>
        <w:t>LS</w:t>
      </w:r>
      <w:proofErr w:type="spellEnd"/>
      <w:r w:rsidR="0057014B">
        <w:rPr>
          <w:rFonts w:ascii="Arial" w:hAnsi="Arial" w:cs="Arial" w:hint="eastAsia"/>
          <w:b w:val="0"/>
        </w:rPr>
        <w:t xml:space="preserve"> on the </w:t>
      </w:r>
      <w:proofErr w:type="spellStart"/>
      <w:r w:rsidR="0057014B">
        <w:rPr>
          <w:rFonts w:ascii="Arial" w:hAnsi="Arial" w:cs="Arial" w:hint="eastAsia"/>
          <w:b w:val="0"/>
        </w:rPr>
        <w:t>CBW</w:t>
      </w:r>
      <w:proofErr w:type="spellEnd"/>
      <w:r w:rsidR="0057014B">
        <w:rPr>
          <w:rFonts w:ascii="Arial" w:hAnsi="Arial" w:cs="Arial" w:hint="eastAsia"/>
          <w:b w:val="0"/>
        </w:rPr>
        <w:t xml:space="preserve"> and channelization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43604" w:rsidRPr="00543604">
        <w:rPr>
          <w:rFonts w:ascii="Arial" w:hAnsi="Arial" w:cs="Arial" w:hint="eastAsia"/>
          <w:b w:val="0"/>
        </w:rPr>
        <w:t>8.12.3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05712" w:rsidP="004C4C7A">
      <w:pPr>
        <w:spacing w:before="0" w:after="120"/>
        <w:jc w:val="left"/>
        <w:rPr>
          <w:color w:val="000000" w:themeColor="text1"/>
          <w:sz w:val="20"/>
          <w:lang w:val="en-US"/>
        </w:rPr>
      </w:pPr>
      <w:r>
        <w:rPr>
          <w:rFonts w:hint="eastAsia"/>
          <w:color w:val="000000" w:themeColor="text1"/>
          <w:sz w:val="20"/>
          <w:lang w:val="en-US"/>
        </w:rPr>
        <w:t xml:space="preserve">RAN1 </w:t>
      </w:r>
      <w:proofErr w:type="spellStart"/>
      <w:r>
        <w:rPr>
          <w:rFonts w:hint="eastAsia"/>
          <w:color w:val="000000" w:themeColor="text1"/>
          <w:sz w:val="20"/>
          <w:lang w:val="en-US"/>
        </w:rPr>
        <w:t>LS</w:t>
      </w:r>
      <w:proofErr w:type="spellEnd"/>
      <w:r w:rsidR="00DD110D">
        <w:rPr>
          <w:rFonts w:hint="eastAsia"/>
          <w:color w:val="000000" w:themeColor="text1"/>
          <w:sz w:val="20"/>
          <w:lang w:val="en-US"/>
        </w:rPr>
        <w:t xml:space="preserve"> [1]</w:t>
      </w:r>
      <w:r>
        <w:rPr>
          <w:rFonts w:hint="eastAsia"/>
          <w:color w:val="000000" w:themeColor="text1"/>
          <w:sz w:val="20"/>
          <w:lang w:val="en-US"/>
        </w:rPr>
        <w:t xml:space="preserve"> was sent to RAN4 to seek feedback on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and channelization</w:t>
      </w:r>
      <w:r w:rsidR="004B1E03">
        <w:rPr>
          <w:rFonts w:hint="eastAsia"/>
          <w:color w:val="000000" w:themeColor="text1"/>
          <w:sz w:val="20"/>
          <w:lang w:val="en-US"/>
        </w:rPr>
        <w:t>.</w:t>
      </w:r>
      <w:r>
        <w:rPr>
          <w:rFonts w:hint="eastAsia"/>
          <w:color w:val="000000" w:themeColor="text1"/>
          <w:sz w:val="20"/>
          <w:lang w:val="en-US"/>
        </w:rPr>
        <w:t xml:space="preserve"> This contribution provides our analysis and the draft </w:t>
      </w:r>
      <w:proofErr w:type="spellStart"/>
      <w:r>
        <w:rPr>
          <w:rFonts w:hint="eastAsia"/>
          <w:color w:val="000000" w:themeColor="text1"/>
          <w:sz w:val="20"/>
          <w:lang w:val="en-US"/>
        </w:rPr>
        <w:t>LS</w:t>
      </w:r>
      <w:proofErr w:type="spellEnd"/>
      <w:r>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B1E03" w:rsidRPr="00470C28" w:rsidRDefault="00873138" w:rsidP="004B1E03">
      <w:pPr>
        <w:pStyle w:val="2ChapterXXStatementh22Header2l2Level2Headhea"/>
        <w:numPr>
          <w:ilvl w:val="1"/>
          <w:numId w:val="4"/>
        </w:numPr>
        <w:rPr>
          <w:b w:val="0"/>
          <w:sz w:val="28"/>
        </w:rPr>
      </w:pPr>
      <w:r w:rsidRPr="00470C28">
        <w:rPr>
          <w:b w:val="0"/>
          <w:sz w:val="28"/>
        </w:rPr>
        <w:t>M</w:t>
      </w:r>
      <w:r w:rsidRPr="00470C28">
        <w:rPr>
          <w:rFonts w:hint="eastAsia"/>
          <w:b w:val="0"/>
          <w:sz w:val="28"/>
        </w:rPr>
        <w:t xml:space="preserve">aximum </w:t>
      </w:r>
      <w:proofErr w:type="spellStart"/>
      <w:r w:rsidR="004B1E03" w:rsidRPr="00470C28">
        <w:rPr>
          <w:rFonts w:hint="eastAsia"/>
          <w:b w:val="0"/>
          <w:sz w:val="28"/>
        </w:rPr>
        <w:t>CBW</w:t>
      </w:r>
      <w:proofErr w:type="spellEnd"/>
      <w:r w:rsidR="00440BCF" w:rsidRPr="00470C28">
        <w:rPr>
          <w:rFonts w:hint="eastAsia"/>
          <w:b w:val="0"/>
          <w:sz w:val="28"/>
        </w:rPr>
        <w:t xml:space="preserve"> and </w:t>
      </w:r>
      <w:proofErr w:type="spellStart"/>
      <w:r w:rsidR="00440BCF" w:rsidRPr="00470C28">
        <w:rPr>
          <w:rFonts w:hint="eastAsia"/>
          <w:b w:val="0"/>
          <w:sz w:val="28"/>
        </w:rPr>
        <w:t>RB</w:t>
      </w:r>
      <w:proofErr w:type="spellEnd"/>
      <w:r w:rsidR="00440BCF" w:rsidRPr="00470C28">
        <w:rPr>
          <w:rFonts w:hint="eastAsia"/>
          <w:b w:val="0"/>
          <w:sz w:val="28"/>
        </w:rPr>
        <w:t xml:space="preserve"> number</w:t>
      </w:r>
    </w:p>
    <w:p w:rsidR="00B05712" w:rsidRPr="00B05712" w:rsidRDefault="00B05712" w:rsidP="00B05712">
      <w:pPr>
        <w:spacing w:before="0" w:after="120"/>
        <w:jc w:val="left"/>
        <w:rPr>
          <w:color w:val="000000" w:themeColor="text1"/>
          <w:sz w:val="20"/>
          <w:lang w:val="en-US"/>
        </w:rPr>
      </w:pPr>
      <w:r w:rsidRPr="00B05712">
        <w:rPr>
          <w:color w:val="000000" w:themeColor="text1"/>
          <w:sz w:val="20"/>
          <w:lang w:val="en-US"/>
        </w:rPr>
        <w:t xml:space="preserve">RAN1’s agreement on the maximum channel bandwidth for NR </w:t>
      </w:r>
      <w:r>
        <w:rPr>
          <w:color w:val="000000" w:themeColor="text1"/>
          <w:sz w:val="20"/>
          <w:lang w:val="en-US"/>
        </w:rPr>
        <w:t>operation in 52.6 GHz to 71 GHz</w:t>
      </w:r>
      <w:r>
        <w:rPr>
          <w:rFonts w:hint="eastAsia"/>
          <w:color w:val="000000" w:themeColor="text1"/>
          <w:sz w:val="20"/>
          <w:lang w:val="en-US"/>
        </w:rPr>
        <w:t xml:space="preserve"> is as following.</w:t>
      </w:r>
    </w:p>
    <w:p w:rsidR="00B05712" w:rsidRPr="00B05712" w:rsidRDefault="00B05712" w:rsidP="00B05712">
      <w:pPr>
        <w:pStyle w:val="afa"/>
        <w:widowControl/>
        <w:numPr>
          <w:ilvl w:val="0"/>
          <w:numId w:val="43"/>
        </w:numPr>
        <w:spacing w:before="0" w:after="120" w:line="259" w:lineRule="auto"/>
        <w:ind w:firstLineChars="0"/>
        <w:rPr>
          <w:szCs w:val="20"/>
        </w:rPr>
      </w:pPr>
      <w:r w:rsidRPr="00B05712">
        <w:rPr>
          <w:szCs w:val="20"/>
        </w:rPr>
        <w:t xml:space="preserve">The maximum channel bandwidth for 120 kHz </w:t>
      </w:r>
      <w:proofErr w:type="spellStart"/>
      <w:r w:rsidRPr="00B05712">
        <w:rPr>
          <w:szCs w:val="20"/>
        </w:rPr>
        <w:t>SCS</w:t>
      </w:r>
      <w:proofErr w:type="spellEnd"/>
      <w:r w:rsidRPr="00B05712">
        <w:rPr>
          <w:szCs w:val="20"/>
        </w:rPr>
        <w:t xml:space="preserve"> is 400 MHz</w:t>
      </w:r>
    </w:p>
    <w:p w:rsidR="00B05712" w:rsidRPr="00B05712" w:rsidRDefault="00B05712" w:rsidP="00B05712">
      <w:pPr>
        <w:pStyle w:val="afa"/>
        <w:widowControl/>
        <w:numPr>
          <w:ilvl w:val="0"/>
          <w:numId w:val="43"/>
        </w:numPr>
        <w:spacing w:before="0" w:after="120" w:line="259" w:lineRule="auto"/>
        <w:ind w:firstLineChars="0"/>
        <w:rPr>
          <w:szCs w:val="20"/>
        </w:rPr>
      </w:pPr>
      <w:r w:rsidRPr="00B05712">
        <w:rPr>
          <w:szCs w:val="20"/>
        </w:rPr>
        <w:t xml:space="preserve">The maximum channel bandwidth for 480 kHz </w:t>
      </w:r>
      <w:proofErr w:type="spellStart"/>
      <w:r w:rsidRPr="00B05712">
        <w:rPr>
          <w:szCs w:val="20"/>
        </w:rPr>
        <w:t>SCS</w:t>
      </w:r>
      <w:proofErr w:type="spellEnd"/>
      <w:r w:rsidRPr="00B05712">
        <w:rPr>
          <w:szCs w:val="20"/>
        </w:rPr>
        <w:t xml:space="preserve"> is 1600 MHz</w:t>
      </w:r>
    </w:p>
    <w:p w:rsidR="00B05712" w:rsidRPr="00B05712" w:rsidRDefault="00B05712" w:rsidP="00B05712">
      <w:pPr>
        <w:pStyle w:val="afa"/>
        <w:widowControl/>
        <w:numPr>
          <w:ilvl w:val="0"/>
          <w:numId w:val="43"/>
        </w:numPr>
        <w:spacing w:before="0" w:after="120" w:line="259" w:lineRule="auto"/>
        <w:ind w:firstLineChars="0"/>
        <w:rPr>
          <w:szCs w:val="20"/>
        </w:rPr>
      </w:pPr>
      <w:r w:rsidRPr="00B05712">
        <w:rPr>
          <w:szCs w:val="20"/>
        </w:rPr>
        <w:t xml:space="preserve">The maximum channel bandwidth for 960 kHz </w:t>
      </w:r>
      <w:proofErr w:type="spellStart"/>
      <w:r w:rsidRPr="00B05712">
        <w:rPr>
          <w:szCs w:val="20"/>
        </w:rPr>
        <w:t>SCS</w:t>
      </w:r>
      <w:proofErr w:type="spellEnd"/>
      <w:r w:rsidRPr="00B05712">
        <w:rPr>
          <w:szCs w:val="20"/>
        </w:rPr>
        <w:t xml:space="preserve"> is one of the following options</w:t>
      </w:r>
    </w:p>
    <w:p w:rsidR="00B05712" w:rsidRPr="00B05712" w:rsidRDefault="00B05712" w:rsidP="00B05712">
      <w:pPr>
        <w:pStyle w:val="afa"/>
        <w:widowControl/>
        <w:numPr>
          <w:ilvl w:val="1"/>
          <w:numId w:val="43"/>
        </w:numPr>
        <w:spacing w:before="0" w:after="120" w:line="259" w:lineRule="auto"/>
        <w:ind w:firstLineChars="0"/>
        <w:rPr>
          <w:szCs w:val="20"/>
        </w:rPr>
      </w:pPr>
      <w:r w:rsidRPr="00B05712">
        <w:rPr>
          <w:szCs w:val="20"/>
        </w:rPr>
        <w:t>2000 MHz</w:t>
      </w:r>
    </w:p>
    <w:p w:rsidR="00B05712" w:rsidRPr="00B05712" w:rsidRDefault="00B05712" w:rsidP="00B05712">
      <w:pPr>
        <w:pStyle w:val="afa"/>
        <w:widowControl/>
        <w:numPr>
          <w:ilvl w:val="1"/>
          <w:numId w:val="43"/>
        </w:numPr>
        <w:spacing w:before="0" w:after="120" w:line="259" w:lineRule="auto"/>
        <w:ind w:firstLineChars="0"/>
        <w:rPr>
          <w:szCs w:val="20"/>
        </w:rPr>
      </w:pPr>
      <w:r w:rsidRPr="00B05712">
        <w:rPr>
          <w:szCs w:val="20"/>
        </w:rPr>
        <w:t>2160 MHz</w:t>
      </w:r>
    </w:p>
    <w:p w:rsidR="003E0C35" w:rsidRDefault="004E05B8" w:rsidP="00B05712">
      <w:pPr>
        <w:spacing w:before="0" w:after="120"/>
        <w:jc w:val="left"/>
        <w:rPr>
          <w:color w:val="000000" w:themeColor="text1"/>
          <w:sz w:val="20"/>
          <w:lang w:val="en-US"/>
        </w:rPr>
      </w:pPr>
      <w:r>
        <w:rPr>
          <w:rFonts w:hint="eastAsia"/>
          <w:color w:val="000000" w:themeColor="text1"/>
          <w:sz w:val="20"/>
          <w:lang w:val="en-US"/>
        </w:rPr>
        <w:t xml:space="preserve">For the agreement on the maximum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of 120 KHz and 480 KHz, it</w:t>
      </w:r>
      <w:r>
        <w:rPr>
          <w:color w:val="000000" w:themeColor="text1"/>
          <w:sz w:val="20"/>
          <w:lang w:val="en-US"/>
        </w:rPr>
        <w:t>’</w:t>
      </w:r>
      <w:r>
        <w:rPr>
          <w:rFonts w:hint="eastAsia"/>
          <w:color w:val="000000" w:themeColor="text1"/>
          <w:sz w:val="20"/>
          <w:lang w:val="en-US"/>
        </w:rPr>
        <w:t>s the same as the common understandin</w:t>
      </w:r>
      <w:r w:rsidR="00DD110D">
        <w:rPr>
          <w:rFonts w:hint="eastAsia"/>
          <w:color w:val="000000" w:themeColor="text1"/>
          <w:sz w:val="20"/>
          <w:lang w:val="en-US"/>
        </w:rPr>
        <w:t>g in last RAN4 meeting. The only open</w:t>
      </w:r>
      <w:r>
        <w:rPr>
          <w:rFonts w:hint="eastAsia"/>
          <w:color w:val="000000" w:themeColor="text1"/>
          <w:sz w:val="20"/>
          <w:lang w:val="en-US"/>
        </w:rPr>
        <w:t xml:space="preserve"> issue is the </w:t>
      </w:r>
      <w:proofErr w:type="spellStart"/>
      <w:r>
        <w:rPr>
          <w:rFonts w:hint="eastAsia"/>
          <w:color w:val="000000" w:themeColor="text1"/>
          <w:sz w:val="20"/>
          <w:lang w:val="en-US"/>
        </w:rPr>
        <w:t>RB</w:t>
      </w:r>
      <w:proofErr w:type="spellEnd"/>
      <w:r>
        <w:rPr>
          <w:rFonts w:hint="eastAsia"/>
          <w:color w:val="000000" w:themeColor="text1"/>
          <w:sz w:val="20"/>
          <w:lang w:val="en-US"/>
        </w:rPr>
        <w:t xml:space="preserve"> number for the maximum </w:t>
      </w:r>
      <w:proofErr w:type="spellStart"/>
      <w:r>
        <w:rPr>
          <w:rFonts w:hint="eastAsia"/>
          <w:color w:val="000000" w:themeColor="text1"/>
          <w:sz w:val="20"/>
          <w:lang w:val="en-US"/>
        </w:rPr>
        <w:t>CBW</w:t>
      </w:r>
      <w:proofErr w:type="spellEnd"/>
      <w:r>
        <w:rPr>
          <w:rFonts w:hint="eastAsia"/>
          <w:color w:val="000000" w:themeColor="text1"/>
          <w:sz w:val="20"/>
          <w:lang w:val="en-US"/>
        </w:rPr>
        <w:t>.</w:t>
      </w:r>
      <w:r w:rsidR="00DD110D">
        <w:rPr>
          <w:rFonts w:hint="eastAsia"/>
          <w:color w:val="000000" w:themeColor="text1"/>
          <w:sz w:val="20"/>
          <w:lang w:val="en-US"/>
        </w:rPr>
        <w:t xml:space="preserve"> Spectrum utilization needs to be studied to see the minimum guard band.</w:t>
      </w:r>
    </w:p>
    <w:p w:rsidR="004E05B8" w:rsidRDefault="004E05B8" w:rsidP="00B05712">
      <w:pPr>
        <w:spacing w:before="0" w:after="120"/>
        <w:jc w:val="left"/>
        <w:rPr>
          <w:color w:val="000000" w:themeColor="text1"/>
          <w:sz w:val="20"/>
          <w:lang w:val="en-US"/>
        </w:rPr>
      </w:pPr>
      <w:r>
        <w:rPr>
          <w:rFonts w:hint="eastAsia"/>
          <w:color w:val="000000" w:themeColor="text1"/>
          <w:sz w:val="20"/>
          <w:lang w:val="en-US"/>
        </w:rPr>
        <w:t>The spectrum utilization</w:t>
      </w:r>
      <w:r w:rsidR="00DD110D">
        <w:rPr>
          <w:rFonts w:hint="eastAsia"/>
          <w:color w:val="000000" w:themeColor="text1"/>
          <w:sz w:val="20"/>
          <w:lang w:val="en-US"/>
        </w:rPr>
        <w:t xml:space="preserve"> (SU)</w:t>
      </w:r>
      <w:r>
        <w:rPr>
          <w:rFonts w:hint="eastAsia"/>
          <w:color w:val="000000" w:themeColor="text1"/>
          <w:sz w:val="20"/>
          <w:lang w:val="en-US"/>
        </w:rPr>
        <w:t xml:space="preserve"> is related to the </w:t>
      </w:r>
      <w:proofErr w:type="spellStart"/>
      <w:r>
        <w:rPr>
          <w:rFonts w:hint="eastAsia"/>
          <w:color w:val="000000" w:themeColor="text1"/>
          <w:sz w:val="20"/>
          <w:lang w:val="en-US"/>
        </w:rPr>
        <w:t>TRx</w:t>
      </w:r>
      <w:proofErr w:type="spellEnd"/>
      <w:r>
        <w:rPr>
          <w:rFonts w:hint="eastAsia"/>
          <w:color w:val="000000" w:themeColor="text1"/>
          <w:sz w:val="20"/>
          <w:lang w:val="en-US"/>
        </w:rPr>
        <w:t xml:space="preserve"> performance and the implementation </w:t>
      </w:r>
      <w:r>
        <w:rPr>
          <w:color w:val="000000" w:themeColor="text1"/>
          <w:sz w:val="20"/>
          <w:lang w:val="en-US"/>
        </w:rPr>
        <w:t>complexity</w:t>
      </w:r>
      <w:r>
        <w:rPr>
          <w:rFonts w:hint="eastAsia"/>
          <w:color w:val="000000" w:themeColor="text1"/>
          <w:sz w:val="20"/>
          <w:lang w:val="en-US"/>
        </w:rPr>
        <w:t xml:space="preserve">. SU was discussed very extensively in R15, 95% was agreed as the SU for 400MHz with 120 KHz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w:t>
      </w:r>
      <w:r w:rsidR="00DD110D">
        <w:rPr>
          <w:rFonts w:hint="eastAsia"/>
          <w:color w:val="000000" w:themeColor="text1"/>
          <w:sz w:val="20"/>
          <w:lang w:val="en-US"/>
        </w:rPr>
        <w:t>Based on the discussion, d</w:t>
      </w:r>
      <w:r>
        <w:rPr>
          <w:rFonts w:hint="eastAsia"/>
          <w:color w:val="000000" w:themeColor="text1"/>
          <w:sz w:val="20"/>
          <w:lang w:val="en-US"/>
        </w:rPr>
        <w:t xml:space="preserve">igital domain processing performance and implementation complexity are the main factors to be analyzed. </w:t>
      </w:r>
      <w:r w:rsidR="00DD110D">
        <w:rPr>
          <w:rFonts w:hint="eastAsia"/>
          <w:color w:val="000000" w:themeColor="text1"/>
          <w:sz w:val="20"/>
          <w:lang w:val="en-US"/>
        </w:rPr>
        <w:t>For 52.6-71GHz, a</w:t>
      </w:r>
      <w:r>
        <w:rPr>
          <w:rFonts w:hint="eastAsia"/>
          <w:color w:val="000000" w:themeColor="text1"/>
          <w:sz w:val="20"/>
          <w:lang w:val="en-US"/>
        </w:rPr>
        <w:t xml:space="preserve">s the maximum </w:t>
      </w:r>
      <w:proofErr w:type="spellStart"/>
      <w:r>
        <w:rPr>
          <w:rFonts w:hint="eastAsia"/>
          <w:color w:val="000000" w:themeColor="text1"/>
          <w:sz w:val="20"/>
          <w:lang w:val="en-US"/>
        </w:rPr>
        <w:t>FFT</w:t>
      </w:r>
      <w:proofErr w:type="spellEnd"/>
      <w:r>
        <w:rPr>
          <w:rFonts w:hint="eastAsia"/>
          <w:color w:val="000000" w:themeColor="text1"/>
          <w:sz w:val="20"/>
          <w:lang w:val="en-US"/>
        </w:rPr>
        <w:t xml:space="preserve"> size for 52.6~71 GHz is same as current FR2, the digital filter or windowing implementation complexity and performance can be the same or similar with R15 analysis if the </w:t>
      </w:r>
      <w:proofErr w:type="spellStart"/>
      <w:r>
        <w:rPr>
          <w:rFonts w:hint="eastAsia"/>
          <w:color w:val="000000" w:themeColor="text1"/>
          <w:sz w:val="20"/>
          <w:lang w:val="en-US"/>
        </w:rPr>
        <w:t>Fs</w:t>
      </w:r>
      <w:proofErr w:type="spellEnd"/>
      <w:r>
        <w:rPr>
          <w:rFonts w:hint="eastAsia"/>
          <w:color w:val="000000" w:themeColor="text1"/>
          <w:sz w:val="20"/>
          <w:lang w:val="en-US"/>
        </w:rPr>
        <w:t xml:space="preserve"> is normalized to </w:t>
      </w:r>
      <w:r w:rsidRPr="003E0C35">
        <w:rPr>
          <w:rFonts w:hint="eastAsia"/>
          <w:color w:val="000000" w:themeColor="text1"/>
          <w:sz w:val="20"/>
          <w:lang w:val="en-US"/>
        </w:rPr>
        <w:t>unity</w:t>
      </w:r>
      <w:r>
        <w:rPr>
          <w:rFonts w:hint="eastAsia"/>
          <w:color w:val="000000" w:themeColor="text1"/>
          <w:sz w:val="20"/>
          <w:lang w:val="en-US"/>
        </w:rPr>
        <w:t xml:space="preserve"> except that 480 KHz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symbol duration is 1/4 of 120 kHz and the time for each processing is dec</w:t>
      </w:r>
      <w:r w:rsidR="00DD110D">
        <w:rPr>
          <w:rFonts w:hint="eastAsia"/>
          <w:color w:val="000000" w:themeColor="text1"/>
          <w:sz w:val="20"/>
          <w:lang w:val="en-US"/>
        </w:rPr>
        <w:t xml:space="preserve">reased to 1/4 accordingly. </w:t>
      </w:r>
      <w:r>
        <w:rPr>
          <w:rFonts w:hint="eastAsia"/>
          <w:color w:val="000000" w:themeColor="text1"/>
          <w:sz w:val="20"/>
          <w:lang w:val="en-US"/>
        </w:rPr>
        <w:t xml:space="preserve">4096 </w:t>
      </w:r>
      <w:proofErr w:type="spellStart"/>
      <w:r>
        <w:rPr>
          <w:rFonts w:hint="eastAsia"/>
          <w:color w:val="000000" w:themeColor="text1"/>
          <w:sz w:val="20"/>
          <w:lang w:val="en-US"/>
        </w:rPr>
        <w:t>FFT</w:t>
      </w:r>
      <w:proofErr w:type="spellEnd"/>
      <w:r>
        <w:rPr>
          <w:rFonts w:hint="eastAsia"/>
          <w:color w:val="000000" w:themeColor="text1"/>
          <w:sz w:val="20"/>
          <w:lang w:val="en-US"/>
        </w:rPr>
        <w:t xml:space="preserve"> size is the agreement in RAN1, the processing time increase due to large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is not taken into </w:t>
      </w:r>
      <w:r>
        <w:rPr>
          <w:color w:val="000000" w:themeColor="text1"/>
          <w:sz w:val="20"/>
          <w:lang w:val="en-US"/>
        </w:rPr>
        <w:t>account</w:t>
      </w:r>
      <w:r>
        <w:rPr>
          <w:rFonts w:hint="eastAsia"/>
          <w:color w:val="000000" w:themeColor="text1"/>
          <w:sz w:val="20"/>
          <w:lang w:val="en-US"/>
        </w:rPr>
        <w:t xml:space="preserve"> in factors of the implementation complexity</w:t>
      </w:r>
      <w:r w:rsidR="00DD110D">
        <w:rPr>
          <w:rFonts w:hint="eastAsia"/>
          <w:color w:val="000000" w:themeColor="text1"/>
          <w:sz w:val="20"/>
          <w:lang w:val="en-US"/>
        </w:rPr>
        <w:t xml:space="preserve"> in this contribution</w:t>
      </w:r>
      <w:r>
        <w:rPr>
          <w:rFonts w:hint="eastAsia"/>
          <w:color w:val="000000" w:themeColor="text1"/>
          <w:sz w:val="20"/>
          <w:lang w:val="en-US"/>
        </w:rPr>
        <w:t xml:space="preserve">. Therefore, 264 </w:t>
      </w:r>
      <w:proofErr w:type="spellStart"/>
      <w:r>
        <w:rPr>
          <w:rFonts w:hint="eastAsia"/>
          <w:color w:val="000000" w:themeColor="text1"/>
          <w:sz w:val="20"/>
          <w:lang w:val="en-US"/>
        </w:rPr>
        <w:t>RB</w:t>
      </w:r>
      <w:proofErr w:type="spellEnd"/>
      <w:r>
        <w:rPr>
          <w:rFonts w:hint="eastAsia"/>
          <w:color w:val="000000" w:themeColor="text1"/>
          <w:sz w:val="20"/>
          <w:lang w:val="en-US"/>
        </w:rPr>
        <w:t xml:space="preserve"> can be reused as </w:t>
      </w:r>
      <w:r>
        <w:rPr>
          <w:color w:val="000000" w:themeColor="text1"/>
          <w:sz w:val="20"/>
          <w:lang w:val="en-US"/>
        </w:rPr>
        <w:t xml:space="preserve">maximum </w:t>
      </w:r>
      <w:proofErr w:type="spellStart"/>
      <w:r>
        <w:rPr>
          <w:rFonts w:hint="eastAsia"/>
          <w:color w:val="000000" w:themeColor="text1"/>
          <w:sz w:val="20"/>
          <w:lang w:val="en-US"/>
        </w:rPr>
        <w:t>RB</w:t>
      </w:r>
      <w:proofErr w:type="spellEnd"/>
      <w:r>
        <w:rPr>
          <w:rFonts w:hint="eastAsia"/>
          <w:color w:val="000000" w:themeColor="text1"/>
          <w:sz w:val="20"/>
          <w:lang w:val="en-US"/>
        </w:rPr>
        <w:t xml:space="preserve"> number for 400 MHz/120 kHz and 1600 MHz/480 kHz.</w:t>
      </w:r>
    </w:p>
    <w:p w:rsidR="004E05B8" w:rsidRPr="004E05B8" w:rsidRDefault="004E05B8" w:rsidP="00B05712">
      <w:pPr>
        <w:spacing w:before="0" w:after="120"/>
        <w:jc w:val="left"/>
        <w:rPr>
          <w:b/>
          <w:color w:val="000000" w:themeColor="text1"/>
          <w:sz w:val="20"/>
          <w:lang w:val="en-US"/>
        </w:rPr>
      </w:pPr>
      <w:r w:rsidRPr="004E05B8">
        <w:rPr>
          <w:rFonts w:hint="eastAsia"/>
          <w:b/>
          <w:color w:val="000000" w:themeColor="text1"/>
          <w:sz w:val="20"/>
          <w:lang w:val="en-US"/>
        </w:rPr>
        <w:t xml:space="preserve">Proposal 1: 264 </w:t>
      </w:r>
      <w:proofErr w:type="spellStart"/>
      <w:r w:rsidRPr="004E05B8">
        <w:rPr>
          <w:rFonts w:hint="eastAsia"/>
          <w:b/>
          <w:color w:val="000000" w:themeColor="text1"/>
          <w:sz w:val="20"/>
          <w:lang w:val="en-US"/>
        </w:rPr>
        <w:t>RB</w:t>
      </w:r>
      <w:proofErr w:type="spellEnd"/>
      <w:r w:rsidRPr="004E05B8">
        <w:rPr>
          <w:rFonts w:hint="eastAsia"/>
          <w:b/>
          <w:color w:val="000000" w:themeColor="text1"/>
          <w:sz w:val="20"/>
          <w:lang w:val="en-US"/>
        </w:rPr>
        <w:t xml:space="preserve"> is defined as the </w:t>
      </w:r>
      <w:r w:rsidRPr="004E05B8">
        <w:rPr>
          <w:b/>
          <w:color w:val="000000" w:themeColor="text1"/>
          <w:sz w:val="20"/>
          <w:lang w:val="en-US"/>
        </w:rPr>
        <w:t xml:space="preserve">maximum </w:t>
      </w:r>
      <w:proofErr w:type="spellStart"/>
      <w:r w:rsidRPr="004E05B8">
        <w:rPr>
          <w:rFonts w:hint="eastAsia"/>
          <w:b/>
          <w:color w:val="000000" w:themeColor="text1"/>
          <w:sz w:val="20"/>
          <w:lang w:val="en-US"/>
        </w:rPr>
        <w:t>RB</w:t>
      </w:r>
      <w:proofErr w:type="spellEnd"/>
      <w:r w:rsidRPr="004E05B8">
        <w:rPr>
          <w:rFonts w:hint="eastAsia"/>
          <w:b/>
          <w:color w:val="000000" w:themeColor="text1"/>
          <w:sz w:val="20"/>
          <w:lang w:val="en-US"/>
        </w:rPr>
        <w:t xml:space="preserve"> number for 400 MHz/120 kHz and 1600 MHz/480 kHz.</w:t>
      </w:r>
    </w:p>
    <w:p w:rsidR="005D311F" w:rsidRDefault="004E05B8" w:rsidP="00B05712">
      <w:pPr>
        <w:spacing w:before="0" w:after="120"/>
        <w:jc w:val="left"/>
        <w:rPr>
          <w:color w:val="000000" w:themeColor="text1"/>
          <w:sz w:val="20"/>
          <w:lang w:val="en-US"/>
        </w:rPr>
      </w:pPr>
      <w:r>
        <w:rPr>
          <w:rFonts w:hint="eastAsia"/>
          <w:color w:val="000000" w:themeColor="text1"/>
          <w:sz w:val="20"/>
          <w:lang w:val="en-US"/>
        </w:rPr>
        <w:t>For</w:t>
      </w:r>
      <w:r w:rsidR="0062123D">
        <w:rPr>
          <w:rFonts w:hint="eastAsia"/>
          <w:color w:val="000000" w:themeColor="text1"/>
          <w:sz w:val="20"/>
          <w:lang w:val="en-US"/>
        </w:rPr>
        <w:t xml:space="preserve"> </w:t>
      </w:r>
      <w:r w:rsidR="00822353">
        <w:rPr>
          <w:rFonts w:hint="eastAsia"/>
          <w:color w:val="000000" w:themeColor="text1"/>
          <w:sz w:val="20"/>
          <w:lang w:val="en-US"/>
        </w:rPr>
        <w:t xml:space="preserve">the </w:t>
      </w:r>
      <w:r w:rsidR="00961C8D">
        <w:rPr>
          <w:rFonts w:hint="eastAsia"/>
          <w:color w:val="000000" w:themeColor="text1"/>
          <w:sz w:val="20"/>
          <w:lang w:val="en-US"/>
        </w:rPr>
        <w:t xml:space="preserve">maximum </w:t>
      </w:r>
      <w:proofErr w:type="spellStart"/>
      <w:r w:rsidR="00961C8D">
        <w:rPr>
          <w:rFonts w:hint="eastAsia"/>
          <w:color w:val="000000" w:themeColor="text1"/>
          <w:sz w:val="20"/>
          <w:lang w:val="en-US"/>
        </w:rPr>
        <w:t>CBW</w:t>
      </w:r>
      <w:proofErr w:type="spellEnd"/>
      <w:r w:rsidR="00961C8D">
        <w:rPr>
          <w:rFonts w:hint="eastAsia"/>
          <w:color w:val="000000" w:themeColor="text1"/>
          <w:sz w:val="20"/>
          <w:lang w:val="en-US"/>
        </w:rPr>
        <w:t xml:space="preserve"> of 960 KHz, it</w:t>
      </w:r>
      <w:r w:rsidR="00961C8D">
        <w:rPr>
          <w:color w:val="000000" w:themeColor="text1"/>
          <w:sz w:val="20"/>
          <w:lang w:val="en-US"/>
        </w:rPr>
        <w:t>’</w:t>
      </w:r>
      <w:r w:rsidR="00961C8D">
        <w:rPr>
          <w:rFonts w:hint="eastAsia"/>
          <w:color w:val="000000" w:themeColor="text1"/>
          <w:sz w:val="20"/>
          <w:lang w:val="en-US"/>
        </w:rPr>
        <w:t xml:space="preserve">s a little complicated. </w:t>
      </w:r>
      <w:r w:rsidR="005D311F">
        <w:rPr>
          <w:rFonts w:hint="eastAsia"/>
          <w:color w:val="000000" w:themeColor="text1"/>
          <w:sz w:val="20"/>
          <w:lang w:val="en-US"/>
        </w:rPr>
        <w:t>There</w:t>
      </w:r>
      <w:r w:rsidR="005D311F">
        <w:rPr>
          <w:color w:val="000000" w:themeColor="text1"/>
          <w:sz w:val="20"/>
          <w:lang w:val="en-US"/>
        </w:rPr>
        <w:t>’</w:t>
      </w:r>
      <w:r w:rsidR="005D311F">
        <w:rPr>
          <w:rFonts w:hint="eastAsia"/>
          <w:color w:val="000000" w:themeColor="text1"/>
          <w:sz w:val="20"/>
          <w:lang w:val="en-US"/>
        </w:rPr>
        <w:t xml:space="preserve">re two choices in RAN1, 2 GHz and 2.16GHz. Another two choices, 1.6 GHz and 3.2 GHz, were also on the table in last RAN4 meeting. </w:t>
      </w:r>
      <w:proofErr w:type="spellStart"/>
      <w:r w:rsidR="005D311F">
        <w:rPr>
          <w:rFonts w:hint="eastAsia"/>
          <w:color w:val="000000" w:themeColor="text1"/>
          <w:sz w:val="20"/>
          <w:lang w:val="en-US"/>
        </w:rPr>
        <w:t>Tc</w:t>
      </w:r>
      <w:proofErr w:type="spellEnd"/>
      <w:r w:rsidR="005D311F">
        <w:rPr>
          <w:rFonts w:hint="eastAsia"/>
          <w:color w:val="000000" w:themeColor="text1"/>
          <w:sz w:val="20"/>
          <w:lang w:val="en-US"/>
        </w:rPr>
        <w:t xml:space="preserve"> issue was raised in </w:t>
      </w:r>
      <w:r w:rsidR="00822353">
        <w:rPr>
          <w:rFonts w:hint="eastAsia"/>
          <w:color w:val="000000" w:themeColor="text1"/>
          <w:sz w:val="20"/>
          <w:lang w:val="en-US"/>
        </w:rPr>
        <w:t xml:space="preserve">both </w:t>
      </w:r>
      <w:r w:rsidR="005D311F">
        <w:rPr>
          <w:rFonts w:hint="eastAsia"/>
          <w:color w:val="000000" w:themeColor="text1"/>
          <w:sz w:val="20"/>
          <w:lang w:val="en-US"/>
        </w:rPr>
        <w:t>RAN1 and RAN4.</w:t>
      </w:r>
      <w:r w:rsidR="00637F35" w:rsidRPr="00637F35">
        <w:rPr>
          <w:rFonts w:hint="eastAsia"/>
          <w:noProof/>
          <w:color w:val="000000" w:themeColor="text1"/>
          <w:sz w:val="20"/>
          <w:lang w:val="en-US"/>
        </w:rPr>
        <w:t xml:space="preserve"> </w:t>
      </w:r>
      <w:r w:rsidR="00637F35">
        <w:rPr>
          <w:rFonts w:hint="eastAsia"/>
          <w:noProof/>
          <w:color w:val="000000" w:themeColor="text1"/>
          <w:sz w:val="20"/>
          <w:lang w:val="en-US"/>
        </w:rPr>
        <w:t>It</w:t>
      </w:r>
      <w:r w:rsidR="00637F35">
        <w:rPr>
          <w:noProof/>
          <w:color w:val="000000" w:themeColor="text1"/>
          <w:sz w:val="20"/>
          <w:lang w:val="en-US"/>
        </w:rPr>
        <w:t xml:space="preserve"> may be better to analyze the </w:t>
      </w:r>
      <w:r w:rsidR="00637F35">
        <w:rPr>
          <w:rFonts w:hint="eastAsia"/>
          <w:noProof/>
          <w:color w:val="000000" w:themeColor="text1"/>
          <w:sz w:val="20"/>
          <w:lang w:val="en-US"/>
        </w:rPr>
        <w:t>Tc issue first, then to discuss how to support the different CBW and the pros, cons of each choices.</w:t>
      </w:r>
    </w:p>
    <w:p w:rsidR="005D311F" w:rsidRDefault="00822353" w:rsidP="00B05712">
      <w:pPr>
        <w:spacing w:before="0" w:after="120"/>
        <w:jc w:val="left"/>
        <w:rPr>
          <w:color w:val="000000" w:themeColor="text1"/>
          <w:sz w:val="20"/>
          <w:lang w:val="en-US"/>
        </w:rPr>
      </w:pPr>
      <w:r>
        <w:rPr>
          <w:rFonts w:hint="eastAsia"/>
          <w:color w:val="000000" w:themeColor="text1"/>
          <w:sz w:val="20"/>
          <w:lang w:val="en-US"/>
        </w:rPr>
        <w:t xml:space="preserve">Some implementation background needs to be provided understand the issue well. </w:t>
      </w:r>
      <w:r w:rsidR="00F53C2E">
        <w:rPr>
          <w:rFonts w:hint="eastAsia"/>
          <w:color w:val="000000" w:themeColor="text1"/>
          <w:sz w:val="20"/>
          <w:lang w:val="en-US"/>
        </w:rPr>
        <w:t xml:space="preserve">The following processing is a typical digital process from baseband </w:t>
      </w:r>
      <w:proofErr w:type="spellStart"/>
      <w:r w:rsidR="00F53C2E">
        <w:rPr>
          <w:rFonts w:hint="eastAsia"/>
          <w:color w:val="000000" w:themeColor="text1"/>
          <w:sz w:val="20"/>
          <w:lang w:val="en-US"/>
        </w:rPr>
        <w:t>OFDM</w:t>
      </w:r>
      <w:proofErr w:type="spellEnd"/>
      <w:r w:rsidR="00F53C2E">
        <w:rPr>
          <w:rFonts w:hint="eastAsia"/>
          <w:color w:val="000000" w:themeColor="text1"/>
          <w:sz w:val="20"/>
          <w:lang w:val="en-US"/>
        </w:rPr>
        <w:t xml:space="preserve"> symbols to analog signals. </w:t>
      </w:r>
    </w:p>
    <w:p w:rsidR="005D311F" w:rsidRDefault="009D0743" w:rsidP="00B05712">
      <w:pPr>
        <w:spacing w:before="0" w:after="120"/>
        <w:jc w:val="left"/>
        <w:rPr>
          <w:color w:val="000000" w:themeColor="text1"/>
          <w:sz w:val="20"/>
          <w:lang w:val="en-US"/>
        </w:rPr>
      </w:pPr>
      <w:r>
        <w:rPr>
          <w:rFonts w:hint="eastAsia"/>
          <w:noProof/>
          <w:color w:val="000000" w:themeColor="text1"/>
          <w:sz w:val="20"/>
          <w:lang w:val="en-US"/>
        </w:rPr>
        <mc:AlternateContent>
          <mc:Choice Requires="wps">
            <w:drawing>
              <wp:anchor distT="0" distB="0" distL="114300" distR="114300" simplePos="0" relativeHeight="251687936" behindDoc="0" locked="0" layoutInCell="1" allowOverlap="1">
                <wp:simplePos x="0" y="0"/>
                <wp:positionH relativeFrom="column">
                  <wp:posOffset>2951117</wp:posOffset>
                </wp:positionH>
                <wp:positionV relativeFrom="paragraph">
                  <wp:posOffset>34744</wp:posOffset>
                </wp:positionV>
                <wp:extent cx="1197701" cy="376010"/>
                <wp:effectExtent l="0" t="0" r="21590" b="24130"/>
                <wp:wrapNone/>
                <wp:docPr id="29" name="矩形 29"/>
                <wp:cNvGraphicFramePr/>
                <a:graphic xmlns:a="http://schemas.openxmlformats.org/drawingml/2006/main">
                  <a:graphicData uri="http://schemas.microsoft.com/office/word/2010/wordprocessingShape">
                    <wps:wsp>
                      <wps:cNvSpPr/>
                      <wps:spPr>
                        <a:xfrm>
                          <a:off x="0" y="0"/>
                          <a:ext cx="1197701" cy="376010"/>
                        </a:xfrm>
                        <a:prstGeom prst="rect">
                          <a:avLst/>
                        </a:prstGeom>
                        <a:noFill/>
                        <a:ln w="952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29" o:spid="_x0000_s1026" style="position:absolute;left:0;text-align:left;margin-left:232.35pt;margin-top:2.75pt;width:94.3pt;height:29.6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zssQIAAKcFAAAOAAAAZHJzL2Uyb0RvYy54bWysVM1u1DAQviPxDpbvNMnS7bJRs9WqqyKk&#10;qlS0qGfXsZtIjsfY3j9eBokbD8HjIF6DsZ1kS6k4IPbgHXtmvpn5MjOnZ7tOkY2wrgVd0eIop0Ro&#10;DnWrHyr68fbi1RtKnGe6Zgq0qOheOHq2ePnidGtKMYEGVC0sQRDtyq2paOO9KbPM8UZ0zB2BERqV&#10;EmzHPF7tQ1ZbtkX0TmWTPD/JtmBrY4EL5/B1lZR0EfGlFNy/l9IJT1RFMTcfTxvP+3Bmi1NWPlhm&#10;mpb3abB/yKJjrcagI9SKeUbWtv0Dqmu5BQfSH3HoMpCy5SLWgNUU+ZNqbhpmRKwFyXFmpMn9P1h+&#10;tbm2pK0rOplTolmH3+jnl28/vn8l+IDsbI0r0ejGXNv+5lAMpe6k7cI/FkF2kdH9yKjYecLxsSjm&#10;s1leUMJR93p2gjUG0OzgbazzbwV0JAgVtfjFIpFsc+l8Mh1MQjANF61S+M5Kpcm2ovPpZBodHKi2&#10;Dsqgi/0jzpUlG4Zf3u+KPuxvVgF4xVyTjGqUVuB7Q6UxzVB8KjdKfq9EivxBSCQNC5yk2KFdD+EY&#10;50L7IqkaVosUYJrjb8hj8IhkKI2AAVli/iN2DzBYJpABO1HT2wdXEbt9dM7/llhyHj1iZNB+dO5a&#10;DfY5AIVV9ZGT/UBSoiawdA/1HlvKQpo1Z/hFizxfMuevmcXhwjHEheHf4yEV4CeEXqKkAfv5ufdg&#10;jz2PWkq2OKwVdZ/WzApK1DuN0zAvjo/DdMfL8XQ2wYt9rLl/rNHr7hywK7AtMbsoBnuvBlFa6O5w&#10;ryxDVFQxzTF2Rbm3w+XcpyWCm4mL5TKa4UQb5i/1jeEBPLAaOux2d8es6fvb42RcwTDYrHzS5sk2&#10;eGpYrj3INs7Agdeeb9wGsXH6zRXWzeN7tDrs18UvAAAA//8DAFBLAwQUAAYACAAAACEAUaCGG9wA&#10;AAAIAQAADwAAAGRycy9kb3ducmV2LnhtbEyPQU/DMAyF70j8h8hI3FgKW8tUmk4IwWXiAB3cvcZr&#10;qzVO1aRb+feYE7vZfk/P3ys2s+vVicbQeTZwv0hAEdfedtwY+Nq93a1BhYhssfdMBn4owKa8viow&#10;t/7Mn3SqYqMkhEOOBtoYh1zrULfkMCz8QCzawY8Oo6xjo+2IZwl3vX5Ikkw77Fg+tDjQS0v1sZqc&#10;ge9XvT4ca+q2H1XipveGtjsiY25v5ucnUJHm+G+GP3xBh1KY9n5iG1RvYJWtHsVqIE1BiZ6lyyWo&#10;vQxy12WhLwuUvwAAAP//AwBQSwECLQAUAAYACAAAACEAtoM4kv4AAADhAQAAEwAAAAAAAAAAAAAA&#10;AAAAAAAAW0NvbnRlbnRfVHlwZXNdLnhtbFBLAQItABQABgAIAAAAIQA4/SH/1gAAAJQBAAALAAAA&#10;AAAAAAAAAAAAAC8BAABfcmVscy8ucmVsc1BLAQItABQABgAIAAAAIQCF/lzssQIAAKcFAAAOAAAA&#10;AAAAAAAAAAAAAC4CAABkcnMvZTJvRG9jLnhtbFBLAQItABQABgAIAAAAIQBRoIYb3AAAAAgBAAAP&#10;AAAAAAAAAAAAAAAAAAsFAABkcnMvZG93bnJldi54bWxQSwUGAAAAAAQABADzAAAAFAYAAAAA&#10;" filled="f" strokecolor="black [3213]">
                <v:stroke dashstyle="dashDot"/>
              </v:rect>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59264" behindDoc="0" locked="0" layoutInCell="1" allowOverlap="1" wp14:anchorId="0C4500AA" wp14:editId="4E372657">
                <wp:simplePos x="0" y="0"/>
                <wp:positionH relativeFrom="column">
                  <wp:posOffset>371203</wp:posOffset>
                </wp:positionH>
                <wp:positionV relativeFrom="paragraph">
                  <wp:posOffset>34744</wp:posOffset>
                </wp:positionV>
                <wp:extent cx="933450" cy="357142"/>
                <wp:effectExtent l="0" t="0" r="19050" b="24130"/>
                <wp:wrapNone/>
                <wp:docPr id="1" name="文本框 1"/>
                <wp:cNvGraphicFramePr/>
                <a:graphic xmlns:a="http://schemas.openxmlformats.org/drawingml/2006/main">
                  <a:graphicData uri="http://schemas.microsoft.com/office/word/2010/wordprocessingShape">
                    <wps:wsp>
                      <wps:cNvSpPr txBox="1"/>
                      <wps:spPr bwMode="auto">
                        <a:xfrm>
                          <a:off x="0" y="0"/>
                          <a:ext cx="933450" cy="357142"/>
                        </a:xfrm>
                        <a:prstGeom prst="rect">
                          <a:avLst/>
                        </a:prstGeom>
                        <a:solidFill>
                          <a:srgbClr val="FFFFFF"/>
                        </a:solidFill>
                        <a:ln w="9525">
                          <a:solidFill>
                            <a:srgbClr val="000000"/>
                          </a:solidFill>
                          <a:miter lim="800000"/>
                          <a:headEnd/>
                          <a:tailEnd/>
                        </a:ln>
                      </wps:spPr>
                      <wps:txbx>
                        <w:txbxContent>
                          <w:p w:rsidR="00637F35" w:rsidRPr="005B4363" w:rsidRDefault="00637F35">
                            <w:pPr>
                              <w:rPr>
                                <w:sz w:val="18"/>
                              </w:rPr>
                            </w:pPr>
                            <w:proofErr w:type="spellStart"/>
                            <w:r w:rsidRPr="005B4363">
                              <w:rPr>
                                <w:rFonts w:hint="eastAsia"/>
                                <w:sz w:val="18"/>
                              </w:rPr>
                              <w:t>OFDM</w:t>
                            </w:r>
                            <w:proofErr w:type="spellEnd"/>
                            <w:r w:rsidRPr="005B4363">
                              <w:rPr>
                                <w:rFonts w:hint="eastAsia"/>
                                <w:sz w:val="18"/>
                              </w:rPr>
                              <w:t xml:space="preserve"> symbols</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9.25pt;margin-top:2.75pt;width:73.5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54gAIAAOwEAAAOAAAAZHJzL2Uyb0RvYy54bWysVEtu2zAQ3RfoHQjuG9mO3SRC5MBN6qJA&#10;mgRIiqzHFGUR4K8kbSk9QHqDrrrpvufyOTqkZNdJsyqqBUFyHh9nHt/o9KxVkqy588Logg4PBpRw&#10;zUwp9LKgn+/mb44p8QF0CdJoXtAH7unZ9PWr08bmfGRqI0vuCJJonze2oHUINs8yz2quwB8YyzUG&#10;K+MUBFy6ZVY6aJBdyWw0GLzNGuNK6wzj3uPuRRek08RfVZyF66ryPBBZUMwtpNGlcRHHbHoK+dKB&#10;rQXr04B/yEKB0HjpjuoCApCVE39RKcGc8aYKB8yozFSVYDzVgNUMB8+qua3B8lQLiuPtTib//2jZ&#10;1frGEVHi21GiQeETbb5/2/z4tfn5SIZRnsb6HFG3FnGhfWfaCO33fdxcNJ9MiedgFUzSoK2cilpg&#10;dQTRKPvDTmreBsJw8+TwcDzBCMPQ4eRoOB5Fzgzy7WHrfPjAjSJxUlCHL5nIYX3pQwfdQuJd3khR&#10;zoWUaeGWi3PpyBrw1efp69mfwKQmDWYyGU0S85OY36cYpO8lCiUC2lcKVdDjHQjymkP5XpeYJuQB&#10;hOzmWJ3UWGRUNCrXaRvaRdvLuTDlAwrqTGdTb9lcYPWX4MMNOPQlCoa9Fq5xqKTB5E0/o6Q27utL&#10;+xGPdsEoJQ36vKD+ywocp0R+1Gikk+F4HBsjLcaToxEu3H5ksR/RK3VuUFQ0C2aXphEf5HZaOaPu&#10;sSVn8VYMgWZ4d0HDdnoeuu7DlmZ8NkuglXViWeMBpMW2sBAu9a1lcR0VjO98196Ds70ZArroymy7&#10;A/Jnnuiw8aQ2MzRlJZJhouydwv0bYEsly/XtH3t2f51Qf35S098AAAD//wMAUEsDBBQABgAIAAAA&#10;IQCF+Na63AAAAAcBAAAPAAAAZHJzL2Rvd25yZXYueG1sTI7BTsMwEETvSPyDtUhcEHVaaBpCnAoh&#10;geAGBcHVjbdJhL0OtpuGv2d7gtPMakazr1pPzooRQ+w9KZjPMhBIjTc9tQre3x4uCxAxaTLaekIF&#10;PxhhXZ+eVLo0/kCvOG5SK3iEYqkVdCkNpZSx6dDpOPMDEmc7H5xOfIZWmqAPPO6sXGRZLp3uiT90&#10;esD7Dpuvzd4pKK6fxs/4fPXy0eQ7e5MuVuPjd1Dq/Gy6uwWRcEp/ZTjiMzrUzLT1ezJRWAXLYslN&#10;VhaOF9nRbBXk8xXIupL/+etfAAAA//8DAFBLAQItABQABgAIAAAAIQC2gziS/gAAAOEBAAATAAAA&#10;AAAAAAAAAAAAAAAAAABbQ29udGVudF9UeXBlc10ueG1sUEsBAi0AFAAGAAgAAAAhADj9If/WAAAA&#10;lAEAAAsAAAAAAAAAAAAAAAAALwEAAF9yZWxzLy5yZWxzUEsBAi0AFAAGAAgAAAAhAGhmHniAAgAA&#10;7AQAAA4AAAAAAAAAAAAAAAAALgIAAGRycy9lMm9Eb2MueG1sUEsBAi0AFAAGAAgAAAAhAIX41rrc&#10;AAAABwEAAA8AAAAAAAAAAAAAAAAA2gQAAGRycy9kb3ducmV2LnhtbFBLBQYAAAAABAAEAPMAAADj&#10;BQAAAAA=&#10;">
                <v:textbox>
                  <w:txbxContent>
                    <w:p w:rsidR="00637F35" w:rsidRPr="005B4363" w:rsidRDefault="00637F35">
                      <w:pPr>
                        <w:rPr>
                          <w:sz w:val="18"/>
                        </w:rPr>
                      </w:pPr>
                      <w:proofErr w:type="spellStart"/>
                      <w:r w:rsidRPr="005B4363">
                        <w:rPr>
                          <w:rFonts w:hint="eastAsia"/>
                          <w:sz w:val="18"/>
                        </w:rPr>
                        <w:t>OFDM</w:t>
                      </w:r>
                      <w:proofErr w:type="spellEnd"/>
                      <w:r w:rsidRPr="005B4363">
                        <w:rPr>
                          <w:rFonts w:hint="eastAsia"/>
                          <w:sz w:val="18"/>
                        </w:rPr>
                        <w:t xml:space="preserve"> symbols</w:t>
                      </w:r>
                    </w:p>
                  </w:txbxContent>
                </v:textbox>
              </v:shape>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84864" behindDoc="0" locked="0" layoutInCell="1" allowOverlap="1" wp14:anchorId="181D487F" wp14:editId="3672E2B7">
                <wp:simplePos x="0" y="0"/>
                <wp:positionH relativeFrom="column">
                  <wp:posOffset>3717925</wp:posOffset>
                </wp:positionH>
                <wp:positionV relativeFrom="paragraph">
                  <wp:posOffset>86995</wp:posOffset>
                </wp:positionV>
                <wp:extent cx="407670" cy="254635"/>
                <wp:effectExtent l="0" t="0" r="11430" b="12065"/>
                <wp:wrapNone/>
                <wp:docPr id="26" name="五边形 26"/>
                <wp:cNvGraphicFramePr/>
                <a:graphic xmlns:a="http://schemas.openxmlformats.org/drawingml/2006/main">
                  <a:graphicData uri="http://schemas.microsoft.com/office/word/2010/wordprocessingShape">
                    <wps:wsp>
                      <wps:cNvSpPr/>
                      <wps:spPr>
                        <a:xfrm>
                          <a:off x="0" y="0"/>
                          <a:ext cx="407670" cy="254635"/>
                        </a:xfrm>
                        <a:prstGeom prst="homePlate">
                          <a:avLst/>
                        </a:prstGeom>
                        <a:ln w="9525"/>
                      </wps:spPr>
                      <wps:style>
                        <a:lnRef idx="2">
                          <a:schemeClr val="dk1"/>
                        </a:lnRef>
                        <a:fillRef idx="1">
                          <a:schemeClr val="lt1"/>
                        </a:fillRef>
                        <a:effectRef idx="0">
                          <a:schemeClr val="dk1"/>
                        </a:effectRef>
                        <a:fontRef idx="minor">
                          <a:schemeClr val="dk1"/>
                        </a:fontRef>
                      </wps:style>
                      <wps:txbx>
                        <w:txbxContent>
                          <w:p w:rsidR="00FD7C12" w:rsidRDefault="00FD7C12" w:rsidP="00FD7C12">
                            <w:pPr>
                              <w:jc w:val="center"/>
                            </w:pPr>
                            <w:proofErr w:type="spellStart"/>
                            <w:r w:rsidRPr="00FD7C12">
                              <w:rPr>
                                <w:rFonts w:hint="eastAsia"/>
                                <w:sz w:val="11"/>
                                <w:szCs w:val="18"/>
                              </w:rPr>
                              <w:t>DAC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边形 26" o:spid="_x0000_s1027" type="#_x0000_t15" style="position:absolute;margin-left:292.75pt;margin-top:6.85pt;width:32.1pt;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9Z7ggIAADIFAAAOAAAAZHJzL2Uyb0RvYy54bWysVF1uEzEQfkfiDpbf6SZLktKomypqVYRU&#10;lYgW9dnx2s0K22NsJ7vpOTgBtwAJTgMSx2Ds3WwiWvGAeNmdGX8znp9vfHrWaEU2wvkKTEGHRwNK&#10;hOFQVua+oO9vL1+8osQHZkqmwIiCboWnZ7Pnz05rOxU5rECVwhEMYvy0tgVdhWCnWeb5Smjmj8AK&#10;g4cSnGYBVXeflY7VGF2rLB8MJlkNrrQOuPAerRftIZ2l+FIKHt5K6UUgqqCYW0hfl77L+M1mp2x6&#10;75hdVbxLg/1DFppVBi/tQ12wwMjaVY9C6Yo78CDDEQedgZQVF6kGrGY4+KOamxWzItWCzfG2b5P/&#10;f2H59WbhSFUWNJ9QYpjGGf34+unX9y8/v30maMMG1dZPEXdjF67TPIqx2kY6Hf9YB2lSU7d9U0UT&#10;CEfjaHA8OcbWczzKx6PJy3GMme2drfPhtQBNooCVgRYLxUIsnE3Z5sqHFr/DRbMypC7oyThvg8UM&#10;25ySFLZKtKh3QmJxmEWeoiVaiXPlyIYhIcoPwy4XZRAZXWSlVO80fMpJhZ1Th41uIlGtdxw85bi/&#10;rUenG8GE3lFXBtzfnWWLxxYe1BrF0CybNMmUX7QsodzidB20tPeWX1bY4yvmw4I55DmOBXc3vMWP&#10;VIAdhU6iZAXu4Sl7xMchuQdKatybgvqPa+YEJeqNQWKeDEejuGhJGY2Pc1Tc4cny8MSs9TngJIb4&#10;SliexIgPaidKB/oOV3web8UjZjjeXVAe3E45D+0+4yPBxXyeYLhcloUrc2N5DB77HOlz29wxZzui&#10;BWToNex27BHVWmz0NDBfB5BV4uG+r90EcDETnbtHJG7+oZ5Q+6du9hsAAP//AwBQSwMEFAAGAAgA&#10;AAAhADw0awPhAAAACQEAAA8AAABkcnMvZG93bnJldi54bWxMj8FOwzAMhu9IvENkJC4TS2F060rT&#10;CZB2GBIgNjhwyxrTVmucKkm38vaYE9xsfb9+fy5Wo+3EEX1oHSm4niYgkCpnWqoVvO/WVxmIEDUZ&#10;3TlCBd8YYFWenxU6N+5Eb3jcxlpwCYVcK2hi7HMpQ9Wg1WHqeiRmX85bHXn1tTRen7jcdvImSebS&#10;6pb4QqN7fGywOmwHq2BiF/Fl87R8nTwP/kHvzGZ9+PhU6vJivL8DEXGMf2H41Wd1KNlp7wYyQXQK&#10;0ixNOcpgtgDBgfntkoc9k1kGsizk/w/KHwAAAP//AwBQSwECLQAUAAYACAAAACEAtoM4kv4AAADh&#10;AQAAEwAAAAAAAAAAAAAAAAAAAAAAW0NvbnRlbnRfVHlwZXNdLnhtbFBLAQItABQABgAIAAAAIQA4&#10;/SH/1gAAAJQBAAALAAAAAAAAAAAAAAAAAC8BAABfcmVscy8ucmVsc1BLAQItABQABgAIAAAAIQDk&#10;l9Z7ggIAADIFAAAOAAAAAAAAAAAAAAAAAC4CAABkcnMvZTJvRG9jLnhtbFBLAQItABQABgAIAAAA&#10;IQA8NGsD4QAAAAkBAAAPAAAAAAAAAAAAAAAAANwEAABkcnMvZG93bnJldi54bWxQSwUGAAAAAAQA&#10;BADzAAAA6gUAAAAA&#10;" adj="14854" fillcolor="white [3201]" strokecolor="black [3200]">
                <v:textbox>
                  <w:txbxContent>
                    <w:p w:rsidR="00FD7C12" w:rsidRDefault="00FD7C12" w:rsidP="00FD7C12">
                      <w:pPr>
                        <w:jc w:val="center"/>
                      </w:pPr>
                      <w:proofErr w:type="spellStart"/>
                      <w:r w:rsidRPr="00FD7C12">
                        <w:rPr>
                          <w:rFonts w:hint="eastAsia"/>
                          <w:sz w:val="11"/>
                          <w:szCs w:val="18"/>
                        </w:rPr>
                        <w:t>DAC</w:t>
                      </w:r>
                      <w:proofErr w:type="spellEnd"/>
                    </w:p>
                  </w:txbxContent>
                </v:textbox>
              </v:shape>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86912" behindDoc="0" locked="0" layoutInCell="1" allowOverlap="1" wp14:anchorId="70705142" wp14:editId="1FEA3575">
                <wp:simplePos x="0" y="0"/>
                <wp:positionH relativeFrom="column">
                  <wp:posOffset>3326674</wp:posOffset>
                </wp:positionH>
                <wp:positionV relativeFrom="paragraph">
                  <wp:posOffset>216535</wp:posOffset>
                </wp:positionV>
                <wp:extent cx="391795" cy="0"/>
                <wp:effectExtent l="0" t="76200" r="27305" b="95250"/>
                <wp:wrapNone/>
                <wp:docPr id="27" name="直接箭头连接符 27"/>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27" o:spid="_x0000_s1026" type="#_x0000_t32" style="position:absolute;left:0;text-align:left;margin-left:261.95pt;margin-top:17.05pt;width:30.8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1LSGAIAAG0EAAAOAAAAZHJzL2Uyb0RvYy54bWysVEuOEzEQ3SNxB8t70kkQDNNKZxYZhg2C&#10;CJgDeOxy2pJ/sk06uQQXQGIFrBhWs+c0MHMMyu6kw18CsXHbrnpV9V6Ve3ayMZqsIUTlbEMnozEl&#10;YLkTyq4aev7i7M4DSmJiVjDtLDR0C5GezG/fmnW+hqlrnRYQCAaxse58Q9uUfF1VkbdgWBw5DxaN&#10;0gXDEh7DqhKBdRjd6Go6Ht+vOheED45DjHh72hvpvMSXEnh6KmWERHRDsbZU1lDWi7xW8xmrV4H5&#10;VvFdGewfqjBMWUw6hDpliZGXQf0UyigeXHQyjbgzlZNScSgckM1k/AOb5y3zULigONEPMsX/F5Y/&#10;WS8DUaKh0yNKLDPYo+vXV19evbv+ePn57dXNpzd5/+E9QTuK1flYI2Zhl2F3in4ZMvONDCZ/kRPZ&#10;FIG3g8CwSYTj5d3jydHxPUr43lQdcD7E9AicIXnT0JgCU6s2LZy12EUXJkVftn4cE2ZG4B6Qk2qb&#10;1+i0EmdK63LIIwQLHciaYfPTZpLrR9x3Xi0w8dAKkrYemVucUUq6hhoQlGjAkc47xLE6MaUPniko&#10;Zlf6N96YJVdUZbV6fcoubTX01T4DiaKjIj2rMu6HWhnnYNO+Xm3RO8MkMhuA4yLHH4E7/wyF8hT+&#10;BjwgSmZn0wA2yrrwq+wHiWXvv1eg550luHBiWyanSIMzXTqye3/50Xx7LvDDX2L+FQAA//8DAFBL&#10;AwQUAAYACAAAACEAIZ3PkN8AAAAJAQAADwAAAGRycy9kb3ducmV2LnhtbEyPwU7DMAyG70i8Q2Qk&#10;bixdR8dWmk4DiSEumxiIc9aYtiJxqibdCk+PEQc42v70+/uL1eisOGIfWk8KppMEBFLlTUu1gteX&#10;h6sFiBA1GW09oYJPDLAqz88KnRt/omc87mMtOIRCrhU0MXa5lKFq0Okw8R0S395973Tksa+l6fWJ&#10;w52VaZLMpdMt8YdGd3jfYPWxH5yCm0e/bbfLcZfikG7Wu6+3uye7UeryYlzfgog4xj8YfvRZHUp2&#10;OviBTBBWQZbOlowqmF1PQTCQLbI5iMPvQpaF/N+g/AYAAP//AwBQSwECLQAUAAYACAAAACEAtoM4&#10;kv4AAADhAQAAEwAAAAAAAAAAAAAAAAAAAAAAW0NvbnRlbnRfVHlwZXNdLnhtbFBLAQItABQABgAI&#10;AAAAIQA4/SH/1gAAAJQBAAALAAAAAAAAAAAAAAAAAC8BAABfcmVscy8ucmVsc1BLAQItABQABgAI&#10;AAAAIQAZg1LSGAIAAG0EAAAOAAAAAAAAAAAAAAAAAC4CAABkcnMvZTJvRG9jLnhtbFBLAQItABQA&#10;BgAIAAAAIQAhnc+Q3wAAAAkBAAAPAAAAAAAAAAAAAAAAAHIEAABkcnMvZG93bnJldi54bWxQSwUG&#10;AAAAAAQABADzAAAAfgUAAAAA&#10;" strokecolor="black [3213]">
                <v:stroke endarrow="block"/>
              </v:shape>
            </w:pict>
          </mc:Fallback>
        </mc:AlternateContent>
      </w:r>
      <w:r w:rsidR="00AC7FE6">
        <w:rPr>
          <w:rFonts w:hint="eastAsia"/>
          <w:noProof/>
          <w:color w:val="000000" w:themeColor="text1"/>
          <w:sz w:val="20"/>
          <w:lang w:val="en-US"/>
        </w:rPr>
        <mc:AlternateContent>
          <mc:Choice Requires="wps">
            <w:drawing>
              <wp:anchor distT="0" distB="0" distL="114300" distR="114300" simplePos="0" relativeHeight="251674624" behindDoc="0" locked="0" layoutInCell="1" allowOverlap="1" wp14:anchorId="7711934E" wp14:editId="784D1450">
                <wp:simplePos x="0" y="0"/>
                <wp:positionH relativeFrom="column">
                  <wp:posOffset>2670810</wp:posOffset>
                </wp:positionH>
                <wp:positionV relativeFrom="paragraph">
                  <wp:posOffset>208915</wp:posOffset>
                </wp:positionV>
                <wp:extent cx="280307" cy="0"/>
                <wp:effectExtent l="0" t="76200" r="24765" b="95250"/>
                <wp:wrapNone/>
                <wp:docPr id="16" name="直接箭头连接符 16"/>
                <wp:cNvGraphicFramePr/>
                <a:graphic xmlns:a="http://schemas.openxmlformats.org/drawingml/2006/main">
                  <a:graphicData uri="http://schemas.microsoft.com/office/word/2010/wordprocessingShape">
                    <wps:wsp>
                      <wps:cNvCnPr/>
                      <wps:spPr>
                        <a:xfrm>
                          <a:off x="0" y="0"/>
                          <a:ext cx="280307"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16" o:spid="_x0000_s1026" type="#_x0000_t32" style="position:absolute;left:0;text-align:left;margin-left:210.3pt;margin-top:16.45pt;width:22.0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y/4FwIAAG0EAAAOAAAAZHJzL2Uyb0RvYy54bWysVEuOEzEQ3SNxB8t70p0gDaNWOrPIMGwQ&#10;RHwO4LHLaUv+yTbp5BJcAIkVsAJWs5/TwHAMyu6kw18Csan2p15VvVflnp9tjSYbCFE529LppKYE&#10;LHdC2XVLnz+7uHNKSUzMCqadhZbuINKzxe1b8943MHOd0wICwSA2Nr1vaZeSb6oq8g4MixPnweKl&#10;dMGwhNuwrkRgPUY3uprV9UnVuyB8cBxixNPz4ZIuSnwpgafHUkZIRLcUa0vFhmIvs60Wc9asA/Od&#10;4vsy2D9UYZiymHQMdc4SIy+C+imUUTy46GSacGcqJ6XiUDggm2n9A5unHfNQuKA40Y8yxf8Xlj/a&#10;rAJRAnt3QollBnt08+rq88u3Nx8/fHpz9eX6dV6/f0fwHsXqfWwQs7SrsN9FvwqZ+VYGk7/IiWyL&#10;wLtRYNgmwvFwdlrfre9Rwg9X1RHnQ0wPwBmSFy2NKTC17tLSWYtddGFa9GWbhzFhZgQeADmpttlG&#10;p5W4UFqXTR4hWOpANgybn7bTXD/ivvPqgIn7VpC088jc4oxS0rfUgKBEA450XiGONYkpffRMQTG7&#10;1r/xxiy5oiqrNehTVmmnYaj2CUgUHRUZWJVxP9bKOAebDvVqi94ZJpHZCKyLHH8E7v0zFMpT+Bvw&#10;iCiZnU0j2Cjrwq+yHyWWg/9BgYF3luDSiV2ZnCINznTpyP795Ufz7b7Aj3+JxVcAAAD//wMAUEsD&#10;BBQABgAIAAAAIQB/25G/3wAAAAkBAAAPAAAAZHJzL2Rvd25yZXYueG1sTI/BTsMwDIbvk3iHyJO4&#10;belC1bHSdBpIDHHZxECcs8a0FYlTNelWeHoycYCj7U+/v79Yj9awE/a+dSRhMU+AIVVOt1RLeHt9&#10;nN0C80GRVsYRSvhCD+vyalKoXLszveDpEGoWQ8jnSkITQpdz7qsGrfJz1yHF24frrQpx7Guue3WO&#10;4dZwkSQZt6ql+KFRHT40WH0eBith+eR27W417gUOYrvZf7/fP5utlNfTcXMHLOAY/mC46Ed1KKPT&#10;0Q2kPTMSUpFkEZVwI1bAIpBm6RLY8XfBy4L/b1D+AAAA//8DAFBLAQItABQABgAIAAAAIQC2gziS&#10;/gAAAOEBAAATAAAAAAAAAAAAAAAAAAAAAABbQ29udGVudF9UeXBlc10ueG1sUEsBAi0AFAAGAAgA&#10;AAAhADj9If/WAAAAlAEAAAsAAAAAAAAAAAAAAAAALwEAAF9yZWxzLy5yZWxzUEsBAi0AFAAGAAgA&#10;AAAhAOTTL/gXAgAAbQQAAA4AAAAAAAAAAAAAAAAALgIAAGRycy9lMm9Eb2MueG1sUEsBAi0AFAAG&#10;AAgAAAAhAH/bkb/fAAAACQEAAA8AAAAAAAAAAAAAAAAAcQQAAGRycy9kb3ducmV2LnhtbFBLBQYA&#10;AAAABAAEAPMAAAB9BQAAAAA=&#10;" strokecolor="black [3213]">
                <v:stroke endarrow="block"/>
              </v:shape>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81792" behindDoc="0" locked="0" layoutInCell="1" allowOverlap="1" wp14:anchorId="4011405E" wp14:editId="70DF2100">
                <wp:simplePos x="0" y="0"/>
                <wp:positionH relativeFrom="column">
                  <wp:posOffset>3176270</wp:posOffset>
                </wp:positionH>
                <wp:positionV relativeFrom="paragraph">
                  <wp:posOffset>144145</wp:posOffset>
                </wp:positionV>
                <wp:extent cx="4445" cy="166370"/>
                <wp:effectExtent l="76200" t="38100" r="71755" b="24130"/>
                <wp:wrapNone/>
                <wp:docPr id="24" name="直接箭头连接符 24"/>
                <wp:cNvGraphicFramePr/>
                <a:graphic xmlns:a="http://schemas.openxmlformats.org/drawingml/2006/main">
                  <a:graphicData uri="http://schemas.microsoft.com/office/word/2010/wordprocessingShape">
                    <wps:wsp>
                      <wps:cNvCnPr/>
                      <wps:spPr>
                        <a:xfrm flipH="1" flipV="1">
                          <a:off x="0" y="0"/>
                          <a:ext cx="4445" cy="16637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4" o:spid="_x0000_s1026" type="#_x0000_t32" style="position:absolute;left:0;text-align:left;margin-left:250.1pt;margin-top:11.35pt;width:.35pt;height:13.1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j1KAIAAIQEAAAOAAAAZHJzL2Uyb0RvYy54bWysVEuOEzEQ3SNxB8t70p0QAmqlM4sMAwsE&#10;Eb+9x11OW/JPtkknl+ACSKxgVsBq9pwGhmNQdicd/hKIjVXuqldV71W55ydbrcgGfJDW1HQ8KikB&#10;w20jzbqmz56e3bhDSYjMNExZAzXdQaAni+vX5p2rYGJbqxrwBJOYUHWupm2MriqKwFvQLIysA4NO&#10;Yb1mEa9+XTSedZhdq2JSlrOis75x3nIIAb+e9k66yPmFAB4fCREgElVT7C3m0+fzPJ3FYs6qtWeu&#10;lXzfBvuHLjSTBosOqU5ZZOSFlz+l0pJ7G6yII251YYWQHDIHZDMuf2DzpGUOMhcUJ7hBpvD/0vKH&#10;m5UnsqnpZEqJYRpndPXq8vPLt1cf3n96c/nl4+tkv7sg6EexOhcqxCzNyu9vwa18Yr4VXhOhpLuP&#10;e0Cz9TxZyYc8yTaLvhtEh20kHD9Op9NblHB0jGezm7fzSIo+XYI6H+I9sJoko6YheibXbVxaY3C4&#10;1vcF2OZBiNgQAg+ABFYmncEq2ZxJpfIlbRYslScbhjsRt+NEC3HfRbXAmrumIXHnUBCDq0tJV1MN&#10;DSUKcNOThThWRSbVMTJ6ycxa/SYaq6SOiiRiL1u24k5B3+1jEDgLFKVnlV/BsVfGOZh46FcZjE4w&#10;gcwGYJn1/iNwH5+gkF/I34AHRK5sTRzAWhrrf1X9KLHo4w8K9LyTBOe22eWFytLgqueJ7J9lekvf&#10;3jP8+PNYfAUAAP//AwBQSwMEFAAGAAgAAAAhAJEU8irgAAAACQEAAA8AAABkcnMvZG93bnJldi54&#10;bWxMj8tOwzAQRfdI/IM1SGwQtYl4NCFO1SK6YIUolVp2bmziCHsc2W4T/p5hBcuZObpzbr2YvGMn&#10;E1MfUMLNTAAz2AbdYydh+76+ngNLWaFWLqCR8G0SLJrzs1pVOoz4Zk6b3DEKwVQpCTbnoeI8tdZ4&#10;lWZhMEi3zxC9yjTGjuuoRgr3jhdC3HOveqQPVg3myZr2a3P0EqKYxvUuuI/V+Nq+rJb2eX9VbqW8&#10;vJiWj8CymfIfDL/6pA4NOR3CEXViTsKdEAWhEoriARgBtCiBHSTczkvgTc3/N2h+AAAA//8DAFBL&#10;AQItABQABgAIAAAAIQC2gziS/gAAAOEBAAATAAAAAAAAAAAAAAAAAAAAAABbQ29udGVudF9UeXBl&#10;c10ueG1sUEsBAi0AFAAGAAgAAAAhADj9If/WAAAAlAEAAAsAAAAAAAAAAAAAAAAALwEAAF9yZWxz&#10;Ly5yZWxzUEsBAi0AFAAGAAgAAAAhAK09mPUoAgAAhAQAAA4AAAAAAAAAAAAAAAAALgIAAGRycy9l&#10;Mm9Eb2MueG1sUEsBAi0AFAAGAAgAAAAhAJEU8irgAAAACQEAAA8AAAAAAAAAAAAAAAAAggQAAGRy&#10;cy9kb3ducmV2LnhtbFBLBQYAAAAABAAEAPMAAACPBQAAAAA=&#10;" strokecolor="black [3213]">
                <v:stroke endarrow="block"/>
              </v:shape>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79744" behindDoc="0" locked="0" layoutInCell="1" allowOverlap="1" wp14:anchorId="3B01E873" wp14:editId="533F4963">
                <wp:simplePos x="0" y="0"/>
                <wp:positionH relativeFrom="column">
                  <wp:posOffset>3075940</wp:posOffset>
                </wp:positionH>
                <wp:positionV relativeFrom="paragraph">
                  <wp:posOffset>133985</wp:posOffset>
                </wp:positionV>
                <wp:extent cx="156210" cy="0"/>
                <wp:effectExtent l="0" t="0" r="15240" b="19050"/>
                <wp:wrapNone/>
                <wp:docPr id="22" name="直接连接符 22"/>
                <wp:cNvGraphicFramePr/>
                <a:graphic xmlns:a="http://schemas.openxmlformats.org/drawingml/2006/main">
                  <a:graphicData uri="http://schemas.microsoft.com/office/word/2010/wordprocessingShape">
                    <wps:wsp>
                      <wps:cNvCnPr/>
                      <wps:spPr>
                        <a:xfrm>
                          <a:off x="0" y="0"/>
                          <a:ext cx="156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22" o:spid="_x0000_s1026" style="position:absolute;left:0;text-align:lef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2.2pt,10.55pt" to="254.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zDd3QEAAAEEAAAOAAAAZHJzL2Uyb0RvYy54bWysU0uO1DAQ3SNxB8t72kkkRijq9CxmNGwQ&#10;tPgcwOOUO5b8k2066UtwASR2sGLJntswHIOy050eARICsamkXPVeVT2X15eT0WQPISpnO1qvKkrA&#10;Ctcru+vom9c3j55QEhO3PdfOQkcPEOnl5uGD9ehbaNzgdA+BIImN7eg7OqTkW8aiGMDwuHIeLAal&#10;C4YndMOO9YGPyG40a6rqgo0u9D44ATHi6fUcpJvCLyWI9ELKCInojmJvqdhQ7G22bLPm7S5wPyhx&#10;bIP/QxeGK4tFF6prnjh5G9QvVEaJ4KKTaSWcYU5KJaDMgNPU1U/TvBq4hzILihP9IlP8f7Ti+X4b&#10;iOo72jSUWG7wju7ef/n27uP3rx/Q3n3+RDCCMo0+tph9Zbfh6EW/DXnmSQaTvzgNmYq0h0VamBIR&#10;eFg/vmhqvABxCrEzzoeYnoIzJP90VCubh+Yt3z+LCWth6iklH2ubbXRa9TdK6+LkdYErHcie40Wn&#10;qc4dI+5eFnoZyfIcc+flLx00zKwvQaIQuddSvazgmZMLATadeLXF7AyT2MECrP4MPOZnKJT1/Bvw&#10;giiVnU0L2Cjrwu+qn6WQc/5JgXnuLMGt6w/lTos0uGdFueObyIt83y/w88vd/AAAAP//AwBQSwME&#10;FAAGAAgAAAAhAF26HSbdAAAACQEAAA8AAABkcnMvZG93bnJldi54bWxMj8FOg0AQhu8mvsNmTLzZ&#10;hQYbSlkaY/RivIA96G3LToHIzlJ2Kfj2jvGgx5n58s/35/vF9uKCo+8cKYhXEQik2pmOGgWHt+e7&#10;FIQPmozuHaGCL/SwL66vcp0ZN1OJlyo0gkPIZ1pBG8KQSenrFq32Kzcg8e3kRqsDj2MjzahnDre9&#10;XEfRRlrdEX9o9YCPLdaf1WQVvJxf/SHZlE/l+zmt5o/T1DYOlbq9WR52IAIu4Q+GH31Wh4Kdjm4i&#10;40WvIEmThFEF6zgGwcB9tOVyx9+FLHL5v0HxDQAA//8DAFBLAQItABQABgAIAAAAIQC2gziS/gAA&#10;AOEBAAATAAAAAAAAAAAAAAAAAAAAAABbQ29udGVudF9UeXBlc10ueG1sUEsBAi0AFAAGAAgAAAAh&#10;ADj9If/WAAAAlAEAAAsAAAAAAAAAAAAAAAAALwEAAF9yZWxzLy5yZWxzUEsBAi0AFAAGAAgAAAAh&#10;ABUjMN3dAQAAAQQAAA4AAAAAAAAAAAAAAAAALgIAAGRycy9lMm9Eb2MueG1sUEsBAi0AFAAGAAgA&#10;AAAhAF26HSbdAAAACQEAAA8AAAAAAAAAAAAAAAAANwQAAGRycy9kb3ducmV2LnhtbFBLBQYAAAAA&#10;BAAEAPMAAABBBQAAAAA=&#10;" strokecolor="black [3213]"/>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80768" behindDoc="0" locked="0" layoutInCell="1" allowOverlap="1" wp14:anchorId="3DEF2AFD" wp14:editId="1B510574">
                <wp:simplePos x="0" y="0"/>
                <wp:positionH relativeFrom="column">
                  <wp:posOffset>3231515</wp:posOffset>
                </wp:positionH>
                <wp:positionV relativeFrom="paragraph">
                  <wp:posOffset>132715</wp:posOffset>
                </wp:positionV>
                <wp:extent cx="76200" cy="208915"/>
                <wp:effectExtent l="0" t="0" r="19050" b="19685"/>
                <wp:wrapNone/>
                <wp:docPr id="23" name="直接连接符 23"/>
                <wp:cNvGraphicFramePr/>
                <a:graphic xmlns:a="http://schemas.openxmlformats.org/drawingml/2006/main">
                  <a:graphicData uri="http://schemas.microsoft.com/office/word/2010/wordprocessingShape">
                    <wps:wsp>
                      <wps:cNvCnPr/>
                      <wps:spPr>
                        <a:xfrm>
                          <a:off x="0" y="0"/>
                          <a:ext cx="76200" cy="2089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45pt,10.45pt" to="260.4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Sv4wEAAAUEAAAOAAAAZHJzL2Uyb0RvYy54bWysU81u1DAQviP1HSzf2SSLKCXabA+tygXB&#10;ip8HcJ3xxpL/ZLub7EvwAkjc4MSRO29D+xgdO9lsBUgIxGWSsef7Zuab8ep80IrswAdpTUOrRUkJ&#10;GG5babYNff/u6vEZJSEy0zJlDTR0D4Ger08erXpXw9J2VrXgCZKYUPeuoV2Mri6KwDvQLCysA4OX&#10;wnrNIrp+W7Se9ciuVbEsy9Oit7513nIIAU8vx0u6zvxCAI+vhQgQiWoo1haz9dleJ1usV6zeeuY6&#10;yacy2D9UoZk0mHSmumSRkRsvf6HSknsbrIgLbnVhhZAccg/YTVX+1M3bjjnIvaA4wc0yhf9Hy1/t&#10;Np7ItqHLJ5QYpnFGtx+//fjw+e77J7S3X78QvEGZehdqjL4wGz95wW186nkQXqcvdkOGLO1+lhaG&#10;SDgePjvFaVHC8WZZnj2vnibK4oh1PsQXYDVJPw1V0qTGWc12L0McQw8h6ViZZINVsr2SSmUnrQxc&#10;KE92DIcdh2pK8SAKEyZkkXoZq89/ca9gZH0DAsXAequcPa/hkZNxDiYeeJXB6AQTWMEMLP8MnOIT&#10;FPKK/g14RuTM1sQZrKWx/nfZj1KIMf6gwNh3kuDatvs81ywN7loezvQu0jI/9DP8+HrX9wAAAP//&#10;AwBQSwMEFAAGAAgAAAAhAIMmfhvdAAAACQEAAA8AAABkcnMvZG93bnJldi54bWxMjzFPwzAQhXck&#10;/oN1SGzUodAqpHEqhGBBLAkdYHPjaxw1Pqex04R/z8EC073TPb37Xr6dXSfOOITWk4LbRQICqfam&#10;pUbB7v3lJgURoiajO0+o4AsDbIvLi1xnxk9U4rmKjeAQCplWYGPsMylDbdHpsPA9Et8OfnA68jo0&#10;0gx64nDXyWWSrKXTLfEHq3t8slgfq9EpeD29hd39unwuP05pNX0eRtt4VOr6an7cgIg4xz8z/OAz&#10;OhTMtPcjmSA6BaskfWCrgmXCkw2rX7FncZeCLHL5v0HxDQAA//8DAFBLAQItABQABgAIAAAAIQC2&#10;gziS/gAAAOEBAAATAAAAAAAAAAAAAAAAAAAAAABbQ29udGVudF9UeXBlc10ueG1sUEsBAi0AFAAG&#10;AAgAAAAhADj9If/WAAAAlAEAAAsAAAAAAAAAAAAAAAAALwEAAF9yZWxzLy5yZWxzUEsBAi0AFAAG&#10;AAgAAAAhALE8NK/jAQAABQQAAA4AAAAAAAAAAAAAAAAALgIAAGRycy9lMm9Eb2MueG1sUEsBAi0A&#10;FAAGAAgAAAAhAIMmfhvdAAAACQEAAA8AAAAAAAAAAAAAAAAAPQQAAGRycy9kb3ducmV2LnhtbFBL&#10;BQYAAAAABAAEAPMAAABHBQAAAAA=&#10;" strokecolor="black [3213]"/>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78720" behindDoc="0" locked="0" layoutInCell="1" allowOverlap="1" wp14:anchorId="0E4AE8F1" wp14:editId="6AD7290F">
                <wp:simplePos x="0" y="0"/>
                <wp:positionH relativeFrom="column">
                  <wp:posOffset>2997382</wp:posOffset>
                </wp:positionH>
                <wp:positionV relativeFrom="paragraph">
                  <wp:posOffset>86905</wp:posOffset>
                </wp:positionV>
                <wp:extent cx="332015" cy="305435"/>
                <wp:effectExtent l="0" t="0" r="11430" b="18415"/>
                <wp:wrapNone/>
                <wp:docPr id="21" name="文本框 21"/>
                <wp:cNvGraphicFramePr/>
                <a:graphic xmlns:a="http://schemas.openxmlformats.org/drawingml/2006/main">
                  <a:graphicData uri="http://schemas.microsoft.com/office/word/2010/wordprocessingShape">
                    <wps:wsp>
                      <wps:cNvSpPr txBox="1"/>
                      <wps:spPr bwMode="auto">
                        <a:xfrm>
                          <a:off x="0" y="0"/>
                          <a:ext cx="332015" cy="305435"/>
                        </a:xfrm>
                        <a:prstGeom prst="rect">
                          <a:avLst/>
                        </a:prstGeom>
                        <a:solidFill>
                          <a:srgbClr val="FFFFFF"/>
                        </a:solidFill>
                        <a:ln w="9525">
                          <a:solidFill>
                            <a:srgbClr val="000000"/>
                          </a:solidFill>
                          <a:miter lim="800000"/>
                          <a:headEnd/>
                          <a:tailEnd/>
                        </a:ln>
                      </wps:spPr>
                      <wps:txbx>
                        <w:txbxContent>
                          <w:p w:rsidR="00AB47A0" w:rsidRPr="00AB47A0" w:rsidRDefault="00AB47A0">
                            <w:pPr>
                              <w:rPr>
                                <w:sz w:val="2"/>
                              </w:rPr>
                            </w:pPr>
                          </w:p>
                          <w:p w:rsidR="002A2BC0" w:rsidRPr="00AB47A0" w:rsidRDefault="002A2BC0">
                            <w:pPr>
                              <w:rPr>
                                <w:sz w:val="11"/>
                              </w:rPr>
                            </w:pPr>
                            <w:proofErr w:type="spellStart"/>
                            <w:r w:rsidRPr="00AB47A0">
                              <w:rPr>
                                <w:sz w:val="6"/>
                              </w:rPr>
                              <w:t>X</w:t>
                            </w:r>
                            <w:r w:rsidRPr="00AB47A0">
                              <w:rPr>
                                <w:rFonts w:hint="eastAsia"/>
                                <w:sz w:val="13"/>
                              </w:rPr>
                              <w:t>m</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21" o:spid="_x0000_s1028" type="#_x0000_t202" style="position:absolute;margin-left:236pt;margin-top:6.85pt;width:26.15pt;height:24.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3XggIAAPUEAAAOAAAAZHJzL2Uyb0RvYy54bWysVMtuEzEU3SPxD5b3dPKEdtRJFVqCkEpb&#10;qUVd33g8GUt+YTuZKR8Af8CKDXu+K9/BtScT0tIVYhaW78PHvueeO6dnrZJkw50XRhd0eDSghGtm&#10;SqFXBf10t3h1TIkPoEuQRvOCPnBPz2YvX5w2NucjUxtZckcQRPu8sQWtQ7B5lnlWcwX+yFiuMVgZ&#10;pyCg6VZZ6aBBdCWz0WDwOmuMK60zjHuP3osuSGcJv6o4C9dV5XkgsqD4tpBWl9ZlXLPZKeQrB7YW&#10;bPcM+IdXKBAaL91DXUAAsnbiLyglmDPeVOGIGZWZqhKMpxqwmuHgSTW3NVieakFyvN3T5P8fLLva&#10;3DgiyoKOhpRoUNij7fdv2x+/tj+/EvQhQY31OebdWswM7VvTYqN7v4/OZfPRlHgQ1sEkFtrKqcgG&#10;1kcwG4l/2JPN20AYOsdjrHhKCcPQeDCdjKcRM4O8P2ydD++5USRuCuqwlwkcNpc+dKl9SrzLGynK&#10;hZAyGW61PJeObAD7vkjfDv1RmtSkKejJdDRNyI9i/hBikL7nIJQIKGApVEGP90mQ1xzKd7pM8gog&#10;ZLfH6qTGIiOjkbmO29Au264FPatLUz4gr850evWWLQSScAk+3IBDgSKjOHThGpdKGqzB7HaU1MZ9&#10;ec4f81E3GKWkQcEX1H9eg+OUyA8aFXUynEzihCRjMn0zQsMdRpaHEb1W5wa5RdHg69I25gfZbytn&#10;1D3O5jzeiiHQDO8uaOi356EbQ5xtxufzlLS2TqxqPICwOB8WwqW+tSzasaux3XftPTi700RAMV2Z&#10;fkwgfyKNLjee1GaO2qxE0k1kv2N41wqcraS83X8gDu+hnbL+/K1mvwEAAP//AwBQSwMEFAAGAAgA&#10;AAAhAAAqTavfAAAACQEAAA8AAABkcnMvZG93bnJldi54bWxMj0FPhDAUhO8m/ofmmXgxbllAQKRs&#10;jIlGb7oavXZpF4jtK7ZdFv+9z5MeJzOZ+abZLNawWfswOhSwXiXANHZOjdgLeHu9v6yAhShRSeNQ&#10;C/jWATbt6Ukja+WO+KLnbewZlWCopYAhxqnmPHSDtjKs3KSRvL3zVkaSvufKyyOVW8PTJCm4lSPS&#10;wiAnfTfo7nN7sAKq/HH+CE/Z83tX7M11vCjnhy8vxPnZcnsDLOol/oXhF5/QoSWmnTugCswIyMuU&#10;vkQyshIYBa7SPAO2E1CsK+Btw/8/aH8AAAD//wMAUEsBAi0AFAAGAAgAAAAhALaDOJL+AAAA4QEA&#10;ABMAAAAAAAAAAAAAAAAAAAAAAFtDb250ZW50X1R5cGVzXS54bWxQSwECLQAUAAYACAAAACEAOP0h&#10;/9YAAACUAQAACwAAAAAAAAAAAAAAAAAvAQAAX3JlbHMvLnJlbHNQSwECLQAUAAYACAAAACEAuPjd&#10;14ICAAD1BAAADgAAAAAAAAAAAAAAAAAuAgAAZHJzL2Uyb0RvYy54bWxQSwECLQAUAAYACAAAACEA&#10;ACpNq98AAAAJAQAADwAAAAAAAAAAAAAAAADcBAAAZHJzL2Rvd25yZXYueG1sUEsFBgAAAAAEAAQA&#10;8wAAAOgFAAAAAA==&#10;">
                <v:textbox>
                  <w:txbxContent>
                    <w:p w:rsidR="00AB47A0" w:rsidRPr="00AB47A0" w:rsidRDefault="00AB47A0">
                      <w:pPr>
                        <w:rPr>
                          <w:sz w:val="2"/>
                        </w:rPr>
                      </w:pPr>
                    </w:p>
                    <w:p w:rsidR="002A2BC0" w:rsidRPr="00AB47A0" w:rsidRDefault="002A2BC0">
                      <w:pPr>
                        <w:rPr>
                          <w:sz w:val="11"/>
                        </w:rPr>
                      </w:pPr>
                      <w:proofErr w:type="spellStart"/>
                      <w:r w:rsidRPr="00AB47A0">
                        <w:rPr>
                          <w:sz w:val="6"/>
                        </w:rPr>
                        <w:t>X</w:t>
                      </w:r>
                      <w:r w:rsidRPr="00AB47A0">
                        <w:rPr>
                          <w:rFonts w:hint="eastAsia"/>
                          <w:sz w:val="13"/>
                        </w:rPr>
                        <w:t>m</w:t>
                      </w:r>
                      <w:proofErr w:type="spellEnd"/>
                    </w:p>
                  </w:txbxContent>
                </v:textbox>
              </v:shape>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8480" behindDoc="0" locked="0" layoutInCell="1" allowOverlap="1" wp14:anchorId="5B4F178A" wp14:editId="0446E2FA">
                <wp:simplePos x="0" y="0"/>
                <wp:positionH relativeFrom="column">
                  <wp:posOffset>2463165</wp:posOffset>
                </wp:positionH>
                <wp:positionV relativeFrom="paragraph">
                  <wp:posOffset>135255</wp:posOffset>
                </wp:positionV>
                <wp:extent cx="4445" cy="166370"/>
                <wp:effectExtent l="76200" t="38100" r="71755" b="24130"/>
                <wp:wrapNone/>
                <wp:docPr id="10" name="直接箭头连接符 10"/>
                <wp:cNvGraphicFramePr/>
                <a:graphic xmlns:a="http://schemas.openxmlformats.org/drawingml/2006/main">
                  <a:graphicData uri="http://schemas.microsoft.com/office/word/2010/wordprocessingShape">
                    <wps:wsp>
                      <wps:cNvCnPr/>
                      <wps:spPr>
                        <a:xfrm flipH="1" flipV="1">
                          <a:off x="0" y="0"/>
                          <a:ext cx="4445" cy="16637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0" o:spid="_x0000_s1026" type="#_x0000_t32" style="position:absolute;left:0;text-align:left;margin-left:193.95pt;margin-top:10.65pt;width:.35pt;height:13.1pt;flip:x 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xyJwIAAIQEAAAOAAAAZHJzL2Uyb0RvYy54bWysVEuOEzEQ3SNxB8t70skQAmqlM4sMAwsE&#10;I357j11OW/JPtkknl+ACSKxgVsBq9pwGhmNQdicd/hKIjVXuqldV71W558cbo8kaQlTONnQyGlMC&#10;ljuh7Kqhz56e3rhDSUzMCqadhYZuIdLjxfVr887XcORapwUEgklsrDvf0DYlX1dV5C0YFkfOg0Wn&#10;dMGwhNewqkRgHWY3ujoaj2dV54LwwXGIEb+e9E66KPmlBJ4eSRkhEd1Q7C2VM5TzPJ/VYs7qVWC+&#10;VXzXBvuHLgxTFosOqU5YYuRFUD+lMooHF51MI+5M5aRUHAoHZDMZ/8DmScs8FC4oTvSDTPH/peUP&#10;12eBKIGzQ3ksMzijq1eXn1++vfrw/tObyy8fX2f73QVBP4rV+VgjZmnPwu4W/VnIzDcyGCK18vcx&#10;Fy3W82xlH/IkmyL6dhAdNolw/DidTm9RwtExmc1u3i5Vqj5dhvoQ0z1whmSjoTEFplZtWjprcbgu&#10;9AXY+kFM2BAC94AM1jaf0WklTpXW5ZI3C5Y6kDXDnUibSaaFuO+iWmDirhUkbT0KYnF1KekaakBQ&#10;ogE3PVuIY3ViSh8iU1DMrvRvorFK7qjKIvayFSttNfTdPgaJs0BRelblFRx6ZZyDTft+tcXoDJPI&#10;bACOi95/BO7iMxTKC/kb8IAolZ1NA9go68Kvqh8kln38XoGed5bg3IltWagiDa56mcjuWea39O29&#10;wA8/j8VXAAAA//8DAFBLAwQUAAYACAAAACEAwlFyIuEAAAAJAQAADwAAAGRycy9kb3ducmV2Lnht&#10;bEyPwU7DMBBE70j8g7VIXBB12kCbhjhVi+ihJ0SpBNzceIkj7HVku034e8wJjqt5mnlbrUZr2Bl9&#10;6BwJmE4yYEiNUx21Ag6v29sCWIiSlDSOUMA3BljVlxeVLJUb6AXP+9iyVEKhlAJ0jH3JeWg0Whkm&#10;rkdK2afzVsZ0+pYrL4dUbg2fZdmcW9lRWtCyx0eNzdf+ZAX4bBy2b858bIbnZrdZ66f3m+VBiOur&#10;cf0ALOIY/2D41U/qUCenozuRCswIyIvFMqECZtMcWALyopgDOwq4W9wDryv+/4P6BwAA//8DAFBL&#10;AQItABQABgAIAAAAIQC2gziS/gAAAOEBAAATAAAAAAAAAAAAAAAAAAAAAABbQ29udGVudF9UeXBl&#10;c10ueG1sUEsBAi0AFAAGAAgAAAAhADj9If/WAAAAlAEAAAsAAAAAAAAAAAAAAAAALwEAAF9yZWxz&#10;Ly5yZWxzUEsBAi0AFAAGAAgAAAAhANuFTHInAgAAhAQAAA4AAAAAAAAAAAAAAAAALgIAAGRycy9l&#10;Mm9Eb2MueG1sUEsBAi0AFAAGAAgAAAAhAMJRciLhAAAACQEAAA8AAAAAAAAAAAAAAAAAgQQAAGRy&#10;cy9kb3ducmV2LnhtbFBLBQYAAAAABAAEAPMAAACPBQAAAAA=&#10;" strokecolor="black [3213]">
                <v:stroke endarrow="block"/>
              </v:shape>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6432" behindDoc="0" locked="0" layoutInCell="1" allowOverlap="1" wp14:anchorId="2E7E3C21" wp14:editId="3BD59761">
                <wp:simplePos x="0" y="0"/>
                <wp:positionH relativeFrom="column">
                  <wp:posOffset>2371090</wp:posOffset>
                </wp:positionH>
                <wp:positionV relativeFrom="paragraph">
                  <wp:posOffset>121285</wp:posOffset>
                </wp:positionV>
                <wp:extent cx="156210" cy="0"/>
                <wp:effectExtent l="0" t="0" r="15240" b="19050"/>
                <wp:wrapNone/>
                <wp:docPr id="8" name="直接连接符 8"/>
                <wp:cNvGraphicFramePr/>
                <a:graphic xmlns:a="http://schemas.openxmlformats.org/drawingml/2006/main">
                  <a:graphicData uri="http://schemas.microsoft.com/office/word/2010/wordprocessingShape">
                    <wps:wsp>
                      <wps:cNvCnPr/>
                      <wps:spPr>
                        <a:xfrm>
                          <a:off x="0" y="0"/>
                          <a:ext cx="156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8" o:spid="_x0000_s1026" style="position:absolute;left:0;text-align:lef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7pt,9.55pt" to="199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3D3QEAAP8DAAAOAAAAZHJzL2Uyb0RvYy54bWysU81u1DAQviPxDpbvrJOVqKposz20KhcE&#10;K34ewHXGG0v+k2022ZfgBZC4wYkjd96G8hgdO7vZCipVIC6TjD3fNzPfjFcXo9FkByEqZ1taLypK&#10;wArXKbtt6ft318/OKYmJ245rZ6Gle4j0Yv30yWrwDSxd73QHgSCJjc3gW9qn5BvGoujB8LhwHixe&#10;ShcMT+iGLesCH5DdaLasqjM2uND54ATEiKdX0yVdF34pQaTXUkZIRLcUa0vFhmJvsmXrFW+2gfte&#10;iUMZ/B+qMFxZTDpTXfHEyYeg/qAySgQXnUwL4QxzUioBpQfspq5+6+Ztzz2UXlCc6GeZ4v+jFa92&#10;m0BU11IclOUGR3T76fvPj19+/fiM9vbbV3KeRRp8bDD20m7CwYt+E3LHowwmf7EXMhZh97OwMCYi&#10;8LB+frasUX5xvGInnA8xvQBnSP5pqVY2t8wbvnsZE+bC0GNIPtY22+i06q6V1sXJywKXOpAdxzGn&#10;sc4VI+5eFHoZyXIfU+XlL+01TKxvQKIMudaSvSzgiZMLATYdebXF6AyTWMEMrB4HHuIzFMpy/g14&#10;RpTMzqYZbJR14aHsJynkFH9UYOo7S3Djun2ZaZEGt6wod3gReY3v+wV+erfrOwAAAP//AwBQSwME&#10;FAAGAAgAAAAhAAAfB+HeAAAACQEAAA8AAABkcnMvZG93bnJldi54bWxMj0FPg0AQhe8m/ofNmHiz&#10;S6WpFFkaY/RiegF70NsWpiyRnaXsUvDfO6YHPc57X968l21n24kzDr51pGC5iEAgVa5uqVGwf3+9&#10;S0D4oKnWnSNU8I0etvn1VabT2k1U4LkMjeAQ8qlWYELoUyl9ZdBqv3A9EntHN1gd+BwaWQ964nDb&#10;yfsoWkurW+IPRvf4bLD6Kker4O208/vVungpPk5JOX0eR9M4VOr2Zn56BBFwDn8w/Nbn6pBzp4Mb&#10;qfaiUxA/xCtG2dgsQTAQbxIed7gIMs/k/wX5DwAAAP//AwBQSwECLQAUAAYACAAAACEAtoM4kv4A&#10;AADhAQAAEwAAAAAAAAAAAAAAAAAAAAAAW0NvbnRlbnRfVHlwZXNdLnhtbFBLAQItABQABgAIAAAA&#10;IQA4/SH/1gAAAJQBAAALAAAAAAAAAAAAAAAAAC8BAABfcmVscy8ucmVsc1BLAQItABQABgAIAAAA&#10;IQDTdg3D3QEAAP8DAAAOAAAAAAAAAAAAAAAAAC4CAABkcnMvZTJvRG9jLnhtbFBLAQItABQABgAI&#10;AAAAIQAAHwfh3gAAAAkBAAAPAAAAAAAAAAAAAAAAADcEAABkcnMvZG93bnJldi54bWxQSwUGAAAA&#10;AAQABADzAAAAQgUAAAAA&#10;" strokecolor="black [3213]"/>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7456" behindDoc="0" locked="0" layoutInCell="1" allowOverlap="1" wp14:anchorId="0C1D3278" wp14:editId="5725CAFB">
                <wp:simplePos x="0" y="0"/>
                <wp:positionH relativeFrom="column">
                  <wp:posOffset>2527300</wp:posOffset>
                </wp:positionH>
                <wp:positionV relativeFrom="paragraph">
                  <wp:posOffset>120650</wp:posOffset>
                </wp:positionV>
                <wp:extent cx="76200" cy="208915"/>
                <wp:effectExtent l="0" t="0" r="19050" b="19685"/>
                <wp:wrapNone/>
                <wp:docPr id="9" name="直接连接符 9"/>
                <wp:cNvGraphicFramePr/>
                <a:graphic xmlns:a="http://schemas.openxmlformats.org/drawingml/2006/main">
                  <a:graphicData uri="http://schemas.microsoft.com/office/word/2010/wordprocessingShape">
                    <wps:wsp>
                      <wps:cNvCnPr/>
                      <wps:spPr>
                        <a:xfrm>
                          <a:off x="0" y="0"/>
                          <a:ext cx="76200" cy="2089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9"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pt,9.5pt" to="20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T14QEAAAMEAAAOAAAAZHJzL2Uyb0RvYy54bWysU0uO1DAQ3SNxB8t7OklLDNNRp2cxo2GD&#10;oMXnAB6n3LHkn2zTSV+CCyCxgxVL9tyG4RiUnXR6xIyEQGwqKbveq6pX5fXFoBXZgw/SmoZWi5IS&#10;MNy20uwa+u7t9ZNzSkJkpmXKGmjoAQK92Dx+tO5dDUvbWdWCJ0hiQt27hnYxurooAu9As7CwDgxe&#10;Cus1i+j6XdF61iO7VsWyLM+K3vrWecshBDy9Gi/pJvMLATy+EiJAJKqhWFvM1md7k2yxWbN655nr&#10;JJ/KYP9QhWbSYNKZ6opFRt57eY9KS+5tsCIuuNWFFUJyyD1gN1X5WzdvOuYg94LiBDfLFP4fLX+5&#10;33oi24auKDFM44huP3778eHzz++f0N5+/UJWSaTehRpjL83WT15wW586HoTX6Yu9kCELe5iFhSES&#10;jofPznBWlHC8WZbnq+ppoixOWOdDfA5Wk/TTUCVNapvVbP8ixDH0GJKOlUk2WCXba6lUdtLCwKXy&#10;ZM9w1HGophR3ojBhQhapl7H6/BcPCkbW1yBQCqy3ytnzEp44Gedg4pFXGYxOMIEVzMDyz8ApPkEh&#10;L+jfgGdEzmxNnMFaGusfyn6SQozxRwXGvpMEN7Y95LlmaXDT8nCmV5FW+a6f4ae3u/kFAAD//wMA&#10;UEsDBBQABgAIAAAAIQDgwUL83gAAAAkBAAAPAAAAZHJzL2Rvd25yZXYueG1sTI9BT4NAEIXvJv6H&#10;zZh4swtaG6AsjTF6MV7AHvS2ZadAys5Sdin47x1PepqZvJc338t3i+3FBUffOVIQryIQSLUzHTUK&#10;9h+vdwkIHzQZ3TtCBd/oYVdcX+U6M26mEi9VaASHkM+0gjaEIZPS1y1a7VduQGLt6EarA59jI82o&#10;Zw63vbyPoo20uiP+0OoBn1usT9VkFbyd3/1+vSlfys9zUs1fx6ltHCp1e7M8bUEEXMKfGX7xGR0K&#10;Zjq4iYwXvYKHNOEugYWUJxvWccTLQcFjnIIscvm/QfEDAAD//wMAUEsBAi0AFAAGAAgAAAAhALaD&#10;OJL+AAAA4QEAABMAAAAAAAAAAAAAAAAAAAAAAFtDb250ZW50X1R5cGVzXS54bWxQSwECLQAUAAYA&#10;CAAAACEAOP0h/9YAAACUAQAACwAAAAAAAAAAAAAAAAAvAQAAX3JlbHMvLnJlbHNQSwECLQAUAAYA&#10;CAAAACEAHRAE9eEBAAADBAAADgAAAAAAAAAAAAAAAAAuAgAAZHJzL2Uyb0RvYy54bWxQSwECLQAU&#10;AAYACAAAACEA4MFC/N4AAAAJAQAADwAAAAAAAAAAAAAAAAA7BAAAZHJzL2Rvd25yZXYueG1sUEsF&#10;BgAAAAAEAAQA8wAAAEYFAAAAAA==&#10;" strokecolor="black [3213]"/>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3360" behindDoc="0" locked="0" layoutInCell="1" allowOverlap="1" wp14:anchorId="5FE8F186" wp14:editId="06868291">
                <wp:simplePos x="0" y="0"/>
                <wp:positionH relativeFrom="column">
                  <wp:posOffset>2246267</wp:posOffset>
                </wp:positionH>
                <wp:positionV relativeFrom="paragraph">
                  <wp:posOffset>34744</wp:posOffset>
                </wp:positionV>
                <wp:extent cx="424543" cy="318770"/>
                <wp:effectExtent l="0" t="0" r="13970" b="26035"/>
                <wp:wrapNone/>
                <wp:docPr id="4" name="文本框 4"/>
                <wp:cNvGraphicFramePr/>
                <a:graphic xmlns:a="http://schemas.openxmlformats.org/drawingml/2006/main">
                  <a:graphicData uri="http://schemas.microsoft.com/office/word/2010/wordprocessingShape">
                    <wps:wsp>
                      <wps:cNvSpPr txBox="1"/>
                      <wps:spPr bwMode="auto">
                        <a:xfrm>
                          <a:off x="0" y="0"/>
                          <a:ext cx="424543" cy="318770"/>
                        </a:xfrm>
                        <a:prstGeom prst="rect">
                          <a:avLst/>
                        </a:prstGeom>
                        <a:solidFill>
                          <a:srgbClr val="FFFFFF"/>
                        </a:solidFill>
                        <a:ln w="9525">
                          <a:solidFill>
                            <a:srgbClr val="000000"/>
                          </a:solidFill>
                          <a:miter lim="800000"/>
                          <a:headEnd/>
                          <a:tailEnd/>
                        </a:ln>
                      </wps:spPr>
                      <wps:txbx>
                        <w:txbxContent>
                          <w:p w:rsidR="005337AB" w:rsidRPr="005337AB" w:rsidRDefault="005337AB">
                            <w:pPr>
                              <w:rPr>
                                <w:sz w:val="2"/>
                              </w:rPr>
                            </w:pPr>
                          </w:p>
                          <w:p w:rsidR="00637F35" w:rsidRPr="005337AB" w:rsidRDefault="005337AB">
                            <w:pPr>
                              <w:rPr>
                                <w:sz w:val="15"/>
                              </w:rPr>
                            </w:pPr>
                            <w:proofErr w:type="spellStart"/>
                            <w:r w:rsidRPr="005337AB">
                              <w:rPr>
                                <w:sz w:val="8"/>
                              </w:rPr>
                              <w:t>X</w:t>
                            </w:r>
                            <w:r w:rsidRPr="005337AB">
                              <w:rPr>
                                <w:rFonts w:hint="eastAsia"/>
                                <w:sz w:val="15"/>
                              </w:rPr>
                              <w:t>n</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a:graphicData>
                </a:graphic>
                <wp14:sizeRelH relativeFrom="margin">
                  <wp14:pctWidth>0</wp14:pctWidth>
                </wp14:sizeRelH>
              </wp:anchor>
            </w:drawing>
          </mc:Choice>
          <mc:Fallback>
            <w:pict>
              <v:shape id="文本框 4" o:spid="_x0000_s1029" type="#_x0000_t202" style="position:absolute;margin-left:176.85pt;margin-top:2.75pt;width:33.45pt;height:25.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VAthwIAAPMEAAAOAAAAZHJzL2Uyb0RvYy54bWysVM1uEzEQviPxDpbvdJN0Q9tVN1UoBCGV&#10;tlKLep54vVlL/sN2slseAN6AExfuPFefg7E3G9LSE2IPlsfzeTzzzTd7etYpSTbceWF0SccHI0q4&#10;ZqYSelXST7eLV8eU+AC6Amk0L+k99/Rs9vLFaWsLPjGNkRV3BINoX7S2pE0ItsgyzxquwB8YyzU6&#10;a+MUBDTdKqsctBhdyWwyGr3OWuMq6wzj3uPp295JZyl+XXMWrura80BkSTG3kFaX1mVcs9kpFCsH&#10;thFsmwb8QxYKhMZHd6HeQgCyduKvUEowZ7ypwwEzKjN1LRhPNWA149GTam4asDzVguR4u6PJ/7+w&#10;7HJz7YioSppTokFhix6+f3v48evh51eSR3pa6wtE3VjEhe6N6bDNw7mPh8v2o6nwHqyDSRx0tVOR&#10;C6yOIBppv99RzbtAGB7mk3yaH1LC0HU4Pj46Sq3IoBguW+fDe24UiZuSOuxkCg6bCx8wLYQOkPiW&#10;N1JUCyFlMtxqeS4d2QB2fZG+mDFeeQSTmrQlPZlOpinyI5/fDzFK33MhlAgoXylUSY93ICgaDtU7&#10;XSVxBRCy3+P7UmMakdHIXM9t6JZdasDhwOrSVPfIqzO9Wr1lC4EkXIAP1+BQnsgojly4wqWWBmsw&#10;2x0ljXFfnjuPeFQNeilpUe4l9Z/X4Dgl8oNGPZ2M8zzORzLy6dEEDbfvWe579FqdG+R2jMNtWdpG&#10;fJDDtnZG3eFkzuOr6ALN8O2ShmF7HvohxMlmfD5PoLV1YtXgBQyL02EhXOgby6IduxrbfdvdgbNb&#10;TQQU06UZhgSKJ9LosUkPdo7aXIikm8h+z/C2FThZSRvbv0Ac3X07of78q2a/AQAA//8DAFBLAwQU&#10;AAYACAAAACEASgLtZt0AAAAIAQAADwAAAGRycy9kb3ducmV2LnhtbEyPwW7CMBBE70j8g7WVegOn&#10;0ECVxkGoiHOBVqp6c+wljojXaWxC6NdjTu1xNKOZN/lqsA3rsfO1IwFP0wQYknK6pkrA58d28gLM&#10;B0laNo5QwBU9rIrxKJeZdhfaY38IFYsl5DMpwITQZpx7ZdBKP3UtUvSOrrMyRNlVXHfyEsttw2dJ&#10;suBW1hQXjGzxzaA6Hc5WgN/sflp13JUno6+/75s+VV/bbyEeH4b1K7CAQ/gLwx0/okMRmUp3Ju1Z&#10;I2CezpcxKiBNgUX/eZYsgJV3vQRe5Pz/geIGAAD//wMAUEsBAi0AFAAGAAgAAAAhALaDOJL+AAAA&#10;4QEAABMAAAAAAAAAAAAAAAAAAAAAAFtDb250ZW50X1R5cGVzXS54bWxQSwECLQAUAAYACAAAACEA&#10;OP0h/9YAAACUAQAACwAAAAAAAAAAAAAAAAAvAQAAX3JlbHMvLnJlbHNQSwECLQAUAAYACAAAACEA&#10;qJ1QLYcCAADzBAAADgAAAAAAAAAAAAAAAAAuAgAAZHJzL2Uyb0RvYy54bWxQSwECLQAUAAYACAAA&#10;ACEASgLtZt0AAAAIAQAADwAAAAAAAAAAAAAAAADhBAAAZHJzL2Rvd25yZXYueG1sUEsFBgAAAAAE&#10;AAQA8wAAAOsFAAAAAA==&#10;">
                <v:textbox style="mso-fit-shape-to-text:t">
                  <w:txbxContent>
                    <w:p w:rsidR="005337AB" w:rsidRPr="005337AB" w:rsidRDefault="005337AB">
                      <w:pPr>
                        <w:rPr>
                          <w:sz w:val="2"/>
                        </w:rPr>
                      </w:pPr>
                    </w:p>
                    <w:p w:rsidR="00637F35" w:rsidRPr="005337AB" w:rsidRDefault="005337AB">
                      <w:pPr>
                        <w:rPr>
                          <w:sz w:val="15"/>
                        </w:rPr>
                      </w:pPr>
                      <w:proofErr w:type="spellStart"/>
                      <w:r w:rsidRPr="005337AB">
                        <w:rPr>
                          <w:sz w:val="8"/>
                        </w:rPr>
                        <w:t>X</w:t>
                      </w:r>
                      <w:r w:rsidRPr="005337AB">
                        <w:rPr>
                          <w:rFonts w:hint="eastAsia"/>
                          <w:sz w:val="15"/>
                        </w:rPr>
                        <w:t>n</w:t>
                      </w:r>
                      <w:proofErr w:type="spellEnd"/>
                    </w:p>
                  </w:txbxContent>
                </v:textbox>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5408" behindDoc="0" locked="0" layoutInCell="1" allowOverlap="1" wp14:anchorId="0465BC31" wp14:editId="4DF16344">
                <wp:simplePos x="0" y="0"/>
                <wp:positionH relativeFrom="column">
                  <wp:posOffset>1808480</wp:posOffset>
                </wp:positionH>
                <wp:positionV relativeFrom="paragraph">
                  <wp:posOffset>135890</wp:posOffset>
                </wp:positionV>
                <wp:extent cx="62230" cy="194945"/>
                <wp:effectExtent l="0" t="0" r="33020" b="14605"/>
                <wp:wrapNone/>
                <wp:docPr id="6" name="直接连接符 6"/>
                <wp:cNvGraphicFramePr/>
                <a:graphic xmlns:a="http://schemas.openxmlformats.org/drawingml/2006/main">
                  <a:graphicData uri="http://schemas.microsoft.com/office/word/2010/wordprocessingShape">
                    <wps:wsp>
                      <wps:cNvCnPr/>
                      <wps:spPr>
                        <a:xfrm>
                          <a:off x="0" y="0"/>
                          <a:ext cx="62230" cy="194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直接连接符 6" o:spid="_x0000_s1026" style="position:absolute;left:0;text-align:lef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4pt,10.7pt" to="147.3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o+r4gEAAAMEAAAOAAAAZHJzL2Uyb0RvYy54bWysU0uO1DAQ3SNxB8t7OkkztJio07OY0bBB&#10;0OJzAI9T7ljyT7bppC/BBZDYwYole24zwzEoO+n0CJAQiE0ltuu9qvdcXl8MWpE9+CCtaWi1KCkB&#10;w20rza6hb99cP3pKSYjMtExZAw09QKAXm4cP1r2rYWk7q1rwBElMqHvX0C5GVxdF4B1oFhbWgcFD&#10;Yb1mEZd+V7Se9ciuVbEsy1XRW986bzmEgLtX4yHdZH4hgMeXQgSIRDUUe4s5+hxvUiw2a1bvPHOd&#10;5FMb7B+60EwaLDpTXbHIyDsvf6HSknsbrIgLbnVhhZAcsgZUU5U/qXndMQdZC5oT3GxT+H+0/MV+&#10;64lsG7qixDCNV3T34evt+0/fv33EePflM1klk3oXasy9NFs/rYLb+qR4EF6nL2ohQzb2MBsLQyQc&#10;N1fL5WN0n+NJdX52fvYkURYnrPMhPgOrSfppqJImyWY12z8PcUw9pqRtZVIMVsn2WiqVF2lg4FJ5&#10;smd41XGophL3srBgQhZJy9h9/osHBSPrKxBoBfZb5ep5CE+cjHMw8cirDGYnmMAOZmD5Z+CUn6CQ&#10;B/RvwDMiV7YmzmAtjfW/q36yQoz5RwdG3cmCG9se8r1ma3DS8uVMryKN8v11hp/e7uYHAAAA//8D&#10;AFBLAwQUAAYACAAAACEA8+3pDd8AAAAJAQAADwAAAGRycy9kb3ducmV2LnhtbEyPQU+EMBCF7yb+&#10;h2ZMvLkFggRZysYYvRgv4B701qWzlCxtWVoW/PeOJ/c2L/Py3vfK3WoGdsHJ984KiDcRMLStU73t&#10;BOw/3x5yYD5Iq+TgLAr4QQ+76vamlIVyi63x0oSOUYj1hRSgQxgLzn2r0Ui/cSNa+h3dZGQgOXVc&#10;TXKhcDPwJIoybmRvqUHLEV80tqdmNgLezx9+n2b1a/11zpvl+zjrzqEQ93fr8xZYwDX8m+EPn9Ch&#10;IqaDm63ybBCQ5CmhBzriFBgZkqc0A3YQ8JjEwKuSXy+ofgEAAP//AwBQSwECLQAUAAYACAAAACEA&#10;toM4kv4AAADhAQAAEwAAAAAAAAAAAAAAAAAAAAAAW0NvbnRlbnRfVHlwZXNdLnhtbFBLAQItABQA&#10;BgAIAAAAIQA4/SH/1gAAAJQBAAALAAAAAAAAAAAAAAAAAC8BAABfcmVscy8ucmVsc1BLAQItABQA&#10;BgAIAAAAIQCNlo+r4gEAAAMEAAAOAAAAAAAAAAAAAAAAAC4CAABkcnMvZTJvRG9jLnhtbFBLAQIt&#10;ABQABgAIAAAAIQDz7ekN3wAAAAkBAAAPAAAAAAAAAAAAAAAAADwEAABkcnMvZG93bnJldi54bWxQ&#10;SwUGAAAAAAQABADzAAAASAUAAAAA&#10;" strokecolor="black [3213]"/>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1312" behindDoc="0" locked="0" layoutInCell="1" allowOverlap="1" wp14:anchorId="47F20055" wp14:editId="2A039DEA">
                <wp:simplePos x="0" y="0"/>
                <wp:positionH relativeFrom="column">
                  <wp:posOffset>1565910</wp:posOffset>
                </wp:positionH>
                <wp:positionV relativeFrom="paragraph">
                  <wp:posOffset>35560</wp:posOffset>
                </wp:positionV>
                <wp:extent cx="419100" cy="318770"/>
                <wp:effectExtent l="0" t="0" r="19050" b="26035"/>
                <wp:wrapNone/>
                <wp:docPr id="3" name="文本框 3"/>
                <wp:cNvGraphicFramePr/>
                <a:graphic xmlns:a="http://schemas.openxmlformats.org/drawingml/2006/main">
                  <a:graphicData uri="http://schemas.microsoft.com/office/word/2010/wordprocessingShape">
                    <wps:wsp>
                      <wps:cNvSpPr txBox="1"/>
                      <wps:spPr bwMode="auto">
                        <a:xfrm>
                          <a:off x="0" y="0"/>
                          <a:ext cx="419100" cy="318770"/>
                        </a:xfrm>
                        <a:prstGeom prst="rect">
                          <a:avLst/>
                        </a:prstGeom>
                        <a:solidFill>
                          <a:srgbClr val="FFFFFF"/>
                        </a:solidFill>
                        <a:ln w="9525">
                          <a:solidFill>
                            <a:srgbClr val="000000"/>
                          </a:solidFill>
                          <a:miter lim="800000"/>
                          <a:headEnd/>
                          <a:tailEnd/>
                        </a:ln>
                      </wps:spPr>
                      <wps:txbx>
                        <w:txbxContent>
                          <w:p w:rsidR="00637F35" w:rsidRDefault="00637F35"/>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a:graphicData>
                </a:graphic>
                <wp14:sizeRelH relativeFrom="margin">
                  <wp14:pctWidth>0</wp14:pctWidth>
                </wp14:sizeRelH>
              </wp:anchor>
            </w:drawing>
          </mc:Choice>
          <mc:Fallback>
            <w:pict>
              <v:shape id="文本框 3" o:spid="_x0000_s1030" type="#_x0000_t202" style="position:absolute;margin-left:123.3pt;margin-top:2.8pt;width:33pt;height:25.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HhFhwIAAPMEAAAOAAAAZHJzL2Uyb0RvYy54bWysVM1O3DAQvlfqO1i+l2yWpUBEFm2hW1Wi&#10;gAQV51nH2VjyX23vJvQB6Bv01EvvfS6eo2Nns10op6o5WB7P5/HMN9/k5LRTkqy588LokuZ7I0q4&#10;ZqYSelnSz7fzN0eU+AC6Amk0L+k99/R0+vrVSWsLPjaNkRV3BINoX7S2pE0ItsgyzxquwO8ZyzU6&#10;a+MUBDTdMqsctBhdyWw8Gr3NWuMq6wzj3uPpee+k0xS/rjkLV3XteSCypJhbSKtL6yKu2fQEiqUD&#10;2wi2SQP+IQsFQuOj21DnEICsnPgrlBLMGW/qsMeMykxdC8ZTDVhNPnpWzU0DlqdakBxvtzT5/xeW&#10;Xa6vHRFVSfcp0aCwRY/fvz3++PX484HsR3pa6wtE3VjEhe6d6bDNw7mPh4v2k6nwHqyCSRx0tVOR&#10;C6yOIBppv99SzbtAGB5O8uN8hB6Grv386PAwtSKDYrhsnQ8fuFEkbkrqsJMpOKwvfMC0EDpA4lve&#10;SFHNhZTJcMvFmXRkDdj1efpixnjlCUxq0pb0+GB8kCI/8fndEKP0vRRCiYDylUKV9GgLgqLhUL3X&#10;VRJXACH7Pb4vNaYRGY3M9dyGbtGlBkwGVhemukdenenV6i2bCyThAny4BofyRN5w5MIVLrU0WIPZ&#10;7ChpjPv60nnEo2rQS0mLci+p/7ICxymRHzXq6TifTOJ8JGNycDhGw+16FrsevVJnBrnNcbgtS9uI&#10;D3LY1s6oO5zMWXwVXaAZvl3SMGzPQj+EONmMz2YJtLJOLBu8gGFxOiyEC31jWbRjV2O7b7s7cHaj&#10;iYBiujTDkEDxTBo9NunBzlCbc5F0E9nvGd60AicraWPzF4iju2sn1J9/1fQ3AAAA//8DAFBLAwQU&#10;AAYACAAAACEA2ksXS90AAAAIAQAADwAAAGRycy9kb3ducmV2LnhtbEyPQU/DMAyF70j8h8hI3Fi6&#10;QqupNJ0Q086MgYS4pYnXVmuc0mRdx6/HnOBkP72n58/lena9mHAMnScFy0UCAsl421Gj4P1te7cC&#10;EaImq3tPqOCCAdbV9VWpC+vP9IrTPjaCSygUWkEb41BIGUyLToeFH5DYO/jR6chybKQd9ZnLXS/T&#10;JMml0x3xhVYP+NyiOe5PTkHY7L4Gc9jVx9Zevl82U2Y+tp9K3d7MT48gIs7xLwy/+IwOFTPV/kQ2&#10;iF5B+pDnHFWQ8WD/fpnyUrPOViCrUv5/oPoBAAD//wMAUEsBAi0AFAAGAAgAAAAhALaDOJL+AAAA&#10;4QEAABMAAAAAAAAAAAAAAAAAAAAAAFtDb250ZW50X1R5cGVzXS54bWxQSwECLQAUAAYACAAAACEA&#10;OP0h/9YAAACUAQAACwAAAAAAAAAAAAAAAAAvAQAAX3JlbHMvLnJlbHNQSwECLQAUAAYACAAAACEA&#10;Mmx4RYcCAADzBAAADgAAAAAAAAAAAAAAAAAuAgAAZHJzL2Uyb0RvYy54bWxQSwECLQAUAAYACAAA&#10;ACEA2ksXS90AAAAIAQAADwAAAAAAAAAAAAAAAADhBAAAZHJzL2Rvd25yZXYueG1sUEsFBgAAAAAE&#10;AAQA8wAAAOsFAAAAAA==&#10;">
                <v:textbox style="mso-fit-shape-to-text:t">
                  <w:txbxContent>
                    <w:p w:rsidR="00637F35" w:rsidRDefault="00637F35"/>
                  </w:txbxContent>
                </v:textbox>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4384" behindDoc="0" locked="0" layoutInCell="1" allowOverlap="1" wp14:anchorId="037C83E2" wp14:editId="5ADC2D4C">
                <wp:simplePos x="0" y="0"/>
                <wp:positionH relativeFrom="column">
                  <wp:posOffset>1670367</wp:posOffset>
                </wp:positionH>
                <wp:positionV relativeFrom="paragraph">
                  <wp:posOffset>135890</wp:posOffset>
                </wp:positionV>
                <wp:extent cx="137795" cy="0"/>
                <wp:effectExtent l="0" t="0" r="14605" b="19050"/>
                <wp:wrapNone/>
                <wp:docPr id="5" name="直接连接符 5"/>
                <wp:cNvGraphicFramePr/>
                <a:graphic xmlns:a="http://schemas.openxmlformats.org/drawingml/2006/main">
                  <a:graphicData uri="http://schemas.microsoft.com/office/word/2010/wordprocessingShape">
                    <wps:wsp>
                      <wps:cNvCnPr/>
                      <wps:spPr>
                        <a:xfrm>
                          <a:off x="0" y="0"/>
                          <a:ext cx="137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5"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1.5pt,10.7pt" to="142.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UL3gEAAP8DAAAOAAAAZHJzL2Uyb0RvYy54bWysU0tuFDEQ3SPlDpb3jHuCQkhrerJIFDYI&#10;RkAO4LjL05b8k+1M91yCCyCxgxVL9tyG5Bgpu2d6IkBCIDbVXXa9V/We7cX5YDTZQIjK2YbOZxUl&#10;YIVrlV039Pr91dMXlMTEbcu1s9DQLUR6vjx6suh9Dceuc7qFQJDExrr3De1S8jVjUXRgeJw5DxY3&#10;pQuGJ0zDmrWB98huNDuuquesd6H1wQmIEVcvx026LPxSgkhvpIyQiG4ozpZKDCXe5MiWC16vA/ed&#10;Ersx+D9MYbiy2HSiuuSJk9ugfqEySgQXnUwz4QxzUioBRQOqmVc/qXnXcQ9FC5oT/WRT/H+04vVm&#10;FYhqG3pCieUGj+ju47cfHz7ff/+E8e7rF3KSTep9rLH2wq7CLot+FbLiQQaTv6iFDMXY7WQsDIkI&#10;XJw/Oz09wwZiv8UOOB9iegnOkPzTUK1slsxrvnkVE/bC0n1JXtY2x+i0aq+U1iXJlwUudCAbjsec&#10;hnmeGHGPqjDLSJZ1jJOXv7TVMLK+BYk25FlL93IBD5xcCLBpz6stVmeYxAkmYPVn4K4+Q6Fczr8B&#10;T4jS2dk0gY2yLvyu+8EKOdbvHRh1ZwtuXLstZ1qswVtWnNu9iHyNH+cFfni3ywcAAAD//wMAUEsD&#10;BBQABgAIAAAAIQC49vw93QAAAAkBAAAPAAAAZHJzL2Rvd25yZXYueG1sTI9BT4QwEIXvJv6HZky8&#10;uWWRIEHKxhi9GC/gHvTWpbNApFOWlgX/vWM86G1m3sub7xW71Q7ijJPvHSnYbiIQSI0zPbUK9m/P&#10;NxkIHzQZPThCBV/oYVdeXhQ6N26hCs91aAWHkM+1gi6EMZfSNx1a7TduRGLt6CarA69TK82kFw63&#10;g4yjKJVW98QfOj3iY4fNZz1bBS+nV79P0uqpej9l9fJxnLvWoVLXV+vDPYiAa/gzww8+o0PJTAc3&#10;k/FiUBCnt9wl8LBNQLAhzpI7EIffgywL+b9B+Q0AAP//AwBQSwECLQAUAAYACAAAACEAtoM4kv4A&#10;AADhAQAAEwAAAAAAAAAAAAAAAAAAAAAAW0NvbnRlbnRfVHlwZXNdLnhtbFBLAQItABQABgAIAAAA&#10;IQA4/SH/1gAAAJQBAAALAAAAAAAAAAAAAAAAAC8BAABfcmVscy8ucmVsc1BLAQItABQABgAIAAAA&#10;IQBHoUUL3gEAAP8DAAAOAAAAAAAAAAAAAAAAAC4CAABkcnMvZTJvRG9jLnhtbFBLAQItABQABgAI&#10;AAAAIQC49vw93QAAAAkBAAAPAAAAAAAAAAAAAAAAADgEAABkcnMvZG93bnJldi54bWxQSwUGAAAA&#10;AAQABADzAAAAQgUAAAAA&#10;" strokecolor="black [3213]"/>
            </w:pict>
          </mc:Fallback>
        </mc:AlternateContent>
      </w:r>
    </w:p>
    <w:p w:rsidR="009D0743" w:rsidRDefault="00AB47A0" w:rsidP="00B05712">
      <w:pPr>
        <w:spacing w:before="0" w:after="120"/>
        <w:jc w:val="left"/>
        <w:rPr>
          <w:color w:val="000000" w:themeColor="text1"/>
          <w:sz w:val="16"/>
          <w:lang w:val="en-US"/>
        </w:rPr>
      </w:pPr>
      <w:r>
        <w:rPr>
          <w:rFonts w:hint="eastAsia"/>
          <w:noProof/>
          <w:color w:val="000000" w:themeColor="text1"/>
          <w:sz w:val="20"/>
          <w:lang w:val="en-US"/>
        </w:rPr>
        <mc:AlternateContent>
          <mc:Choice Requires="wps">
            <w:drawing>
              <wp:anchor distT="0" distB="0" distL="114300" distR="114300" simplePos="0" relativeHeight="251676672" behindDoc="0" locked="0" layoutInCell="1" allowOverlap="1" wp14:anchorId="4F6F652E" wp14:editId="7F8979E3">
                <wp:simplePos x="0" y="0"/>
                <wp:positionH relativeFrom="column">
                  <wp:posOffset>4166235</wp:posOffset>
                </wp:positionH>
                <wp:positionV relativeFrom="paragraph">
                  <wp:posOffset>272</wp:posOffset>
                </wp:positionV>
                <wp:extent cx="261620" cy="0"/>
                <wp:effectExtent l="0" t="76200" r="24130" b="95250"/>
                <wp:wrapNone/>
                <wp:docPr id="17" name="直接箭头连接符 17"/>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17" o:spid="_x0000_s1026" type="#_x0000_t32" style="position:absolute;left:0;text-align:left;margin-left:328.05pt;margin-top:0;width:20.6pt;height:0;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PFgIAAG0EAAAOAAAAZHJzL2Uyb0RvYy54bWysVEuOEzEQ3SNxB8t70kkWAbXSmUWGYYMg&#10;4nMAj13utuSfbJNOLsEFkFgBK2A1+zkNDMeg7E46/CUQm2p/6lXVe1Xu5dnOaLKFEJWzDZ1NppSA&#10;5U4o2zb0+bOLO/coiYlZwbSz0NA9RHq2un1r2fsa5q5zWkAgGMTGuvcN7VLydVVF3oFhceI8WLyU&#10;LhiWcBvaSgTWY3Sjq/l0uqh6F4QPjkOMeHo+XNJViS8l8PRYygiJ6IZibanYUOxlttVqyeo2MN8p&#10;fiiD/UMVhimLScdQ5ywx8iKon0IZxYOLTqYJd6ZyUioOhQOymU1/YPO0Yx4KFxQn+lGm+P/C8kfb&#10;TSBKYO/uUmKZwR7dvLr6/PLtzccPn95cfbl+ndfv3xG8R7F6H2vErO0mHHbRb0JmvpPB5C9yIrsi&#10;8H4UGHaJcDycL2aLObaBH6+qE86HmB6AMyQvGhpTYKrt0tpZi110YVb0ZduHMWFmBB4BOam22Uan&#10;lbhQWpdNHiFY60C2DJufdrNcP+K+8+qAiftWkLT3yNzijFLSN9SAoEQDjnReIY7ViSl98kxBMdvq&#10;33hjllxRldUa9CmrtNcwVPsEJIqOigysyrifamWcg03HerVF7wyTyGwEToscfwQe/DMUylP4G/CI&#10;KJmdTSPYKOvCr7KfJJaD/1GBgXeW4NKJfZmcIg3OdOnI4f3lR/PtvsBPf4nVVwAAAP//AwBQSwME&#10;FAAGAAgAAAAhAIfS/bvcAAAABQEAAA8AAABkcnMvZG93bnJldi54bWxMj8FOwzAQRO9I/IO1SNyo&#10;0yBSGuJUBYkiLq0oVc9uvCQR9jqKnTbw9WxP5Tia0cybYjE6K47Yh9aTgukkAYFUedNSrWD3+Xr3&#10;CCJETUZbT6jgBwMsyuurQufGn+gDj9tYCy6hkGsFTYxdLmWoGnQ6THyHxN6X752OLPtaml6fuNxZ&#10;mSZJJp1uiRca3eFLg9X3dnAKZm9+3a7n4ybFIV0tN7/753e7Uur2Zlw+gYg4xksYzviMDiUzHfxA&#10;JgirIHvIphxVwI/YzuazexCHs5RlIf/Tl38AAAD//wMAUEsBAi0AFAAGAAgAAAAhALaDOJL+AAAA&#10;4QEAABMAAAAAAAAAAAAAAAAAAAAAAFtDb250ZW50X1R5cGVzXS54bWxQSwECLQAUAAYACAAAACEA&#10;OP0h/9YAAACUAQAACwAAAAAAAAAAAAAAAAAvAQAAX3JlbHMvLnJlbHNQSwECLQAUAAYACAAAACEA&#10;4qvgDxYCAABtBAAADgAAAAAAAAAAAAAAAAAuAgAAZHJzL2Uyb0RvYy54bWxQSwECLQAUAAYACAAA&#10;ACEAh9L9u9wAAAAFAQAADwAAAAAAAAAAAAAAAABwBAAAZHJzL2Rvd25yZXYueG1sUEsFBgAAAAAE&#10;AAQA8wAAAHkFAAAAAA==&#10;" strokecolor="black [3213]">
                <v:stroke endarrow="block"/>
              </v:shape>
            </w:pict>
          </mc:Fallback>
        </mc:AlternateContent>
      </w:r>
      <w:r w:rsidR="0059170F">
        <w:rPr>
          <w:rFonts w:hint="eastAsia"/>
          <w:noProof/>
          <w:color w:val="000000" w:themeColor="text1"/>
          <w:sz w:val="20"/>
          <w:lang w:val="en-US"/>
        </w:rPr>
        <mc:AlternateContent>
          <mc:Choice Requires="wps">
            <w:drawing>
              <wp:anchor distT="0" distB="0" distL="114300" distR="114300" simplePos="0" relativeHeight="251660288" behindDoc="0" locked="0" layoutInCell="1" allowOverlap="1" wp14:anchorId="1C2134F6" wp14:editId="40F97358">
                <wp:simplePos x="0" y="0"/>
                <wp:positionH relativeFrom="column">
                  <wp:posOffset>1304290</wp:posOffset>
                </wp:positionH>
                <wp:positionV relativeFrom="paragraph">
                  <wp:posOffset>0</wp:posOffset>
                </wp:positionV>
                <wp:extent cx="261620" cy="0"/>
                <wp:effectExtent l="0" t="76200" r="24130" b="95250"/>
                <wp:wrapNone/>
                <wp:docPr id="2" name="直接箭头连接符 2"/>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2" o:spid="_x0000_s1026" type="#_x0000_t32" style="position:absolute;left:0;text-align:left;margin-left:102.7pt;margin-top:0;width:20.6pt;height:0;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GvXFQIAAGsEAAAOAAAAZHJzL2Uyb0RvYy54bWysVEuOEzEQ3SNxB8t70kkvItRKZxYZhg2C&#10;iM8BPHY5bck/2SadXIILILECVsBq9pwGhmNQdicdGAYkEJtqf+pV1XtV7sXZzmiyhRCVsy2dTaaU&#10;gOVOKLtp6YvnF/fuUxITs4JpZ6Gle4j0bHn3zqL3DdSuc1pAIBjExqb3Le1S8k1VRd6BYXHiPFi8&#10;lC4YlnAbNpUIrMfoRlf1dDqveheED45DjHh6PlzSZYkvJfD0RMoIieiWYm2p2FDsZbbVcsGaTWC+&#10;U/xQBvuHKgxTFpOOoc5ZYuRlUL+EMooHF51ME+5M5aRUHAoHZDOb3mDzrGMeChcUJ/pRpvj/wvLH&#10;23UgSrS0psQygy26fn319dW7608fv7y9+vb5TV5/eE/qLFXvY4OIlV2Hwy76dci8dzKY/EVGZFfk&#10;3Y/ywi4Rjof1fDavsQn8eFWdcD7E9BCcIXnR0pgCU5surZy12EMXZkVdtn0UE2ZG4BGQk2qbbXRa&#10;iQulddnkAYKVDmTLsPVpN8v1I+4nrw6YeGAFSXuPxC1OKCV9Sw0ISjTgQOcV4liTmNInzxQUsxv9&#10;G2/MkiuqslqDPmWV9hqGap+CRMlRkYFVGfZTrYxzsOlYr7bonWESmY3AaZHjj8CDf4ZCeQh/Ax4R&#10;JbOzaQQbZV24LftJYjn4HxUYeGcJLp3Yl8kp0uBEl44cXl9+Mj/uC/z0j1h+BwAA//8DAFBLAwQU&#10;AAYACAAAACEAHdqw2tsAAAAFAQAADwAAAGRycy9kb3ducmV2LnhtbEyPwU7DMBBE70j8g7VI3KiD&#10;VQKEOFVBoohLKwri7MZLEmGvo9hpA1/P9kSPoxnNvCkXk3dij0PsAmm4nmUgkOpgO2o0fLw/X92B&#10;iMmQNS4QavjBCIvq/Kw0hQ0HesP9NjWCSygWRkObUl9IGesWvYmz0COx9xUGbxLLoZF2MAcu906q&#10;LMulNx3xQmt6fGqx/t6OXsPtS1h36/tpo3BUq+Xm9/Px1a20vryYlg8gEk7pPwxHfEaHipl2YSQb&#10;hdOgsps5RzXwI7bVPM9B7I5SVqU8pa/+AAAA//8DAFBLAQItABQABgAIAAAAIQC2gziS/gAAAOEB&#10;AAATAAAAAAAAAAAAAAAAAAAAAABbQ29udGVudF9UeXBlc10ueG1sUEsBAi0AFAAGAAgAAAAhADj9&#10;If/WAAAAlAEAAAsAAAAAAAAAAAAAAAAALwEAAF9yZWxzLy5yZWxzUEsBAi0AFAAGAAgAAAAhANJ0&#10;a9cVAgAAawQAAA4AAAAAAAAAAAAAAAAALgIAAGRycy9lMm9Eb2MueG1sUEsBAi0AFAAGAAgAAAAh&#10;AB3asNrbAAAABQEAAA8AAAAAAAAAAAAAAAAAbwQAAGRycy9kb3ducmV2LnhtbFBLBQYAAAAABAAE&#10;APMAAAB3BQAAAAA=&#10;" strokecolor="black [3213]">
                <v:stroke endarrow="block"/>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72576" behindDoc="0" locked="0" layoutInCell="1" allowOverlap="1" wp14:anchorId="3CCAD6BA" wp14:editId="4C9C7CA7">
                <wp:simplePos x="0" y="0"/>
                <wp:positionH relativeFrom="column">
                  <wp:posOffset>1985010</wp:posOffset>
                </wp:positionH>
                <wp:positionV relativeFrom="paragraph">
                  <wp:posOffset>7439</wp:posOffset>
                </wp:positionV>
                <wp:extent cx="261620" cy="0"/>
                <wp:effectExtent l="0" t="76200" r="24130" b="95250"/>
                <wp:wrapNone/>
                <wp:docPr id="15" name="直接箭头连接符 15"/>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15" o:spid="_x0000_s1026" type="#_x0000_t32" style="position:absolute;left:0;text-align:left;margin-left:156.3pt;margin-top:.6pt;width:20.6pt;height:0;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qyXFgIAAG0EAAAOAAAAZHJzL2Uyb0RvYy54bWysVEuOEzEQ3SNxB8t70kkkItRKZxYZhg2C&#10;iM8BPHa525J/sk06uQQXQGIFrIDV7Oc0MByDsjvp8JdAbKr9qVdV71W5l2c7o8kWQlTONnQ2mVIC&#10;ljuhbNvQ588u7tyjJCZmBdPOQkP3EOnZ6vatZe9rmLvOaQGBYBAb6943tEvJ11UVeQeGxYnzYPFS&#10;umBYwm1oKxFYj9GNrubT6aLqXRA+OA4x4un5cElXJb6UwNNjKSMkohuKtaViQ7GX2VarJavbwHyn&#10;+KEM9g9VGKYsJh1DnbPEyIugfgplFA8uOpkm3JnKSak4FA7IZjb9gc3TjnkoXFCc6EeZ4v8Lyx9t&#10;N4Eogb27S4llBnt08+rq88u3Nx8/fHpz9eX6dV6/f0fwHsXqfawRs7abcNhFvwmZ+U4Gk7/IieyK&#10;wPtRYNglwvFwvpgt5tgGfryqTjgfYnoAzpC8aGhMgam2S2tnLXbRhVnRl20fxoSZEXgE5KTaZhud&#10;VuJCaV02eYRgrQPZMmx+2s1y/Yj7zqsDJu5bQdLeI3OLM0pJ31ADghINONJ5hThWJ6b0yTMFxWyr&#10;f+ONWXJFVVZr0Kes0l7DUO0TkCg6KjKwKuN+qpVxDjYd69UWvTNMIrMROC1y/BF48M9QKE/hb8Aj&#10;omR2No1go6wLv8p+klgO/kcFBt5Zgksn9mVyijQ406Ujh/eXH823+wI//SVWXwEAAP//AwBQSwME&#10;FAAGAAgAAAAhAGySXkbcAAAABwEAAA8AAABkcnMvZG93bnJldi54bWxMj8FOwzAQRO9I/IO1SNyo&#10;U0cUCHGqgkQRl1YUxNmNlyTCXkex0wa+noULHEdvNPu2XE7eiQMOsQukYT7LQCDVwXbUaHh9ebi4&#10;BhGTIWtcINTwiRGW1elJaQobjvSMh11qBI9QLIyGNqW+kDLWLXoTZ6FHYvYeBm8Sx6GRdjBHHvdO&#10;qixbSG864gut6fG+xfpjN3oNV49h021upq3CUa1X26+3uye31vr8bFrdgkg4pb8y/OizOlTstA8j&#10;2SichnyuFlxloEAwzy9zfmX/m2VVyv/+1TcAAAD//wMAUEsBAi0AFAAGAAgAAAAhALaDOJL+AAAA&#10;4QEAABMAAAAAAAAAAAAAAAAAAAAAAFtDb250ZW50X1R5cGVzXS54bWxQSwECLQAUAAYACAAAACEA&#10;OP0h/9YAAACUAQAACwAAAAAAAAAAAAAAAAAvAQAAX3JlbHMvLnJlbHNQSwECLQAUAAYACAAAACEA&#10;/RKslxYCAABtBAAADgAAAAAAAAAAAAAAAAAuAgAAZHJzL2Uyb0RvYy54bWxQSwECLQAUAAYACAAA&#10;ACEAbJJeRtwAAAAHAQAADwAAAAAAAAAAAAAAAABwBAAAZHJzL2Rvd25yZXYueG1sUEsFBgAAAAAE&#10;AAQA8wAAAHkFAAAAAA==&#10;" strokecolor="black [3213]">
                <v:stroke endarrow="block"/>
              </v:shape>
            </w:pict>
          </mc:Fallback>
        </mc:AlternateContent>
      </w:r>
      <w:r w:rsidR="00EF0BF6">
        <w:rPr>
          <w:rFonts w:hint="eastAsia"/>
          <w:color w:val="000000" w:themeColor="text1"/>
          <w:sz w:val="20"/>
          <w:lang w:val="en-US"/>
        </w:rPr>
        <w:t xml:space="preserve">                                          </w:t>
      </w:r>
      <w:r w:rsidR="00EF0BF6" w:rsidRPr="00EF0BF6">
        <w:rPr>
          <w:rFonts w:hint="eastAsia"/>
          <w:color w:val="000000" w:themeColor="text1"/>
          <w:sz w:val="16"/>
          <w:lang w:val="en-US"/>
        </w:rPr>
        <w:t xml:space="preserve"> </w:t>
      </w:r>
      <w:proofErr w:type="spellStart"/>
      <w:r w:rsidR="00EF0BF6" w:rsidRPr="00EF0BF6">
        <w:rPr>
          <w:rFonts w:hint="eastAsia"/>
          <w:color w:val="000000" w:themeColor="text1"/>
          <w:sz w:val="16"/>
          <w:lang w:val="en-US"/>
        </w:rPr>
        <w:t>Fs</w:t>
      </w:r>
      <w:proofErr w:type="spellEnd"/>
      <w:r w:rsidR="00EF0BF6">
        <w:rPr>
          <w:rFonts w:hint="eastAsia"/>
          <w:color w:val="000000" w:themeColor="text1"/>
          <w:sz w:val="16"/>
          <w:lang w:val="en-US"/>
        </w:rPr>
        <w:t xml:space="preserve">                        </w:t>
      </w:r>
      <w:proofErr w:type="spellStart"/>
      <w:r w:rsidR="00EF0BF6">
        <w:rPr>
          <w:rFonts w:hint="eastAsia"/>
          <w:color w:val="000000" w:themeColor="text1"/>
          <w:sz w:val="16"/>
          <w:lang w:val="en-US"/>
        </w:rPr>
        <w:t>F</w:t>
      </w:r>
      <w:r w:rsidR="005337AB">
        <w:rPr>
          <w:rFonts w:hint="eastAsia"/>
          <w:color w:val="000000" w:themeColor="text1"/>
          <w:sz w:val="16"/>
          <w:lang w:val="en-US"/>
        </w:rPr>
        <w:t>s</w:t>
      </w:r>
      <w:proofErr w:type="spellEnd"/>
      <w:r w:rsidR="005337AB">
        <w:rPr>
          <w:rFonts w:hint="eastAsia"/>
          <w:color w:val="000000" w:themeColor="text1"/>
          <w:sz w:val="16"/>
          <w:lang w:val="en-US"/>
        </w:rPr>
        <w:t xml:space="preserve">                      </w:t>
      </w:r>
      <w:r w:rsidR="00EF0BF6">
        <w:rPr>
          <w:rFonts w:hint="eastAsia"/>
          <w:color w:val="000000" w:themeColor="text1"/>
          <w:sz w:val="16"/>
          <w:lang w:val="en-US"/>
        </w:rPr>
        <w:t>n*</w:t>
      </w:r>
      <w:proofErr w:type="spellStart"/>
      <w:r w:rsidR="00EF0BF6">
        <w:rPr>
          <w:rFonts w:hint="eastAsia"/>
          <w:color w:val="000000" w:themeColor="text1"/>
          <w:sz w:val="16"/>
          <w:lang w:val="en-US"/>
        </w:rPr>
        <w:t>Fs</w:t>
      </w:r>
      <w:proofErr w:type="spellEnd"/>
      <w:r w:rsidR="005B4363">
        <w:rPr>
          <w:rFonts w:hint="eastAsia"/>
          <w:color w:val="000000" w:themeColor="text1"/>
          <w:sz w:val="16"/>
          <w:lang w:val="en-US"/>
        </w:rPr>
        <w:t xml:space="preserve">                  n*m*</w:t>
      </w:r>
      <w:proofErr w:type="spellStart"/>
      <w:r w:rsidR="005B4363">
        <w:rPr>
          <w:rFonts w:hint="eastAsia"/>
          <w:color w:val="000000" w:themeColor="text1"/>
          <w:sz w:val="16"/>
          <w:lang w:val="en-US"/>
        </w:rPr>
        <w:t>Fs</w:t>
      </w:r>
      <w:proofErr w:type="spellEnd"/>
    </w:p>
    <w:p w:rsidR="005D311F" w:rsidRDefault="002C11E8" w:rsidP="009D0743">
      <w:pPr>
        <w:rPr>
          <w:color w:val="000000" w:themeColor="text1"/>
          <w:sz w:val="20"/>
          <w:lang w:val="en-US"/>
        </w:rPr>
      </w:pPr>
      <w:r>
        <w:rPr>
          <w:rFonts w:hint="eastAsia"/>
          <w:color w:val="000000" w:themeColor="text1"/>
          <w:sz w:val="16"/>
          <w:lang w:val="en-US"/>
        </w:rPr>
        <w:t xml:space="preserve">               </w:t>
      </w:r>
      <w:r w:rsidR="009D0743">
        <w:rPr>
          <w:rFonts w:hint="eastAsia"/>
          <w:color w:val="000000" w:themeColor="text1"/>
          <w:sz w:val="16"/>
          <w:lang w:val="en-US"/>
        </w:rPr>
        <w:t xml:space="preserve">  </w:t>
      </w:r>
      <w:r>
        <w:rPr>
          <w:rFonts w:hint="eastAsia"/>
          <w:color w:val="000000" w:themeColor="text1"/>
          <w:sz w:val="16"/>
          <w:lang w:val="en-US"/>
        </w:rPr>
        <w:t>BB digital signal</w:t>
      </w:r>
      <w:r w:rsidR="009D0743">
        <w:rPr>
          <w:rFonts w:hint="eastAsia"/>
          <w:color w:val="000000" w:themeColor="text1"/>
          <w:sz w:val="16"/>
          <w:lang w:val="en-US"/>
        </w:rPr>
        <w:t xml:space="preserve">     </w:t>
      </w:r>
      <w:r>
        <w:rPr>
          <w:rFonts w:hint="eastAsia"/>
          <w:color w:val="000000" w:themeColor="text1"/>
          <w:sz w:val="16"/>
          <w:lang w:val="en-US"/>
        </w:rPr>
        <w:t xml:space="preserve"> </w:t>
      </w:r>
      <w:r w:rsidR="000C0892">
        <w:rPr>
          <w:rFonts w:hint="eastAsia"/>
          <w:color w:val="000000" w:themeColor="text1"/>
          <w:sz w:val="16"/>
          <w:lang w:val="en-US"/>
        </w:rPr>
        <w:t xml:space="preserve"> Filter or windowing</w:t>
      </w:r>
      <w:r>
        <w:rPr>
          <w:rFonts w:hint="eastAsia"/>
          <w:color w:val="000000" w:themeColor="text1"/>
          <w:sz w:val="16"/>
          <w:lang w:val="en-US"/>
        </w:rPr>
        <w:t xml:space="preserve">   Interpolation filter</w:t>
      </w:r>
      <w:r w:rsidR="009D0743">
        <w:rPr>
          <w:rFonts w:hint="eastAsia"/>
          <w:color w:val="000000" w:themeColor="text1"/>
          <w:sz w:val="16"/>
          <w:lang w:val="en-US"/>
        </w:rPr>
        <w:t xml:space="preserve">     </w:t>
      </w:r>
      <w:r>
        <w:rPr>
          <w:rFonts w:hint="eastAsia"/>
          <w:color w:val="000000" w:themeColor="text1"/>
          <w:sz w:val="16"/>
          <w:lang w:val="en-US"/>
        </w:rPr>
        <w:t xml:space="preserve"> </w:t>
      </w:r>
      <w:r w:rsidR="009D0743">
        <w:rPr>
          <w:rFonts w:hint="eastAsia"/>
          <w:color w:val="000000" w:themeColor="text1"/>
          <w:sz w:val="16"/>
          <w:lang w:val="en-US"/>
        </w:rPr>
        <w:t xml:space="preserve">   </w:t>
      </w:r>
      <w:r w:rsidR="009D0743" w:rsidRPr="00637F35">
        <w:rPr>
          <w:sz w:val="18"/>
        </w:rPr>
        <w:t>Interpolation</w:t>
      </w:r>
      <w:r w:rsidR="009D0743" w:rsidRPr="00637F35">
        <w:rPr>
          <w:rFonts w:hint="eastAsia"/>
          <w:sz w:val="18"/>
        </w:rPr>
        <w:t xml:space="preserve"> </w:t>
      </w:r>
      <w:proofErr w:type="spellStart"/>
      <w:r w:rsidR="009D0743" w:rsidRPr="00637F35">
        <w:rPr>
          <w:rFonts w:hint="eastAsia"/>
          <w:sz w:val="18"/>
        </w:rPr>
        <w:t>DAC</w:t>
      </w:r>
      <w:proofErr w:type="spellEnd"/>
    </w:p>
    <w:p w:rsidR="00637F35" w:rsidRDefault="002C11E8" w:rsidP="00AA14ED">
      <w:pPr>
        <w:spacing w:before="0" w:after="120"/>
        <w:ind w:firstLineChars="400" w:firstLine="800"/>
        <w:rPr>
          <w:color w:val="000000" w:themeColor="text1"/>
          <w:sz w:val="20"/>
          <w:lang w:val="en-US"/>
        </w:rPr>
      </w:pPr>
      <w:r>
        <w:rPr>
          <w:rFonts w:hint="eastAsia"/>
          <w:color w:val="000000" w:themeColor="text1"/>
          <w:sz w:val="20"/>
          <w:lang w:val="en-US"/>
        </w:rPr>
        <w:t>Figure 1: Typical digital process from BB digital signal to analog signal</w:t>
      </w:r>
    </w:p>
    <w:p w:rsidR="00F71FBC" w:rsidRDefault="00F71FBC" w:rsidP="00F71FBC">
      <w:pPr>
        <w:spacing w:before="0" w:after="120"/>
        <w:jc w:val="left"/>
      </w:pPr>
      <w:r>
        <w:rPr>
          <w:rFonts w:hint="eastAsia"/>
          <w:color w:val="000000" w:themeColor="text1"/>
          <w:sz w:val="20"/>
          <w:lang w:val="en-US"/>
        </w:rPr>
        <w:lastRenderedPageBreak/>
        <w:t xml:space="preserve">Based on </w:t>
      </w:r>
      <w:proofErr w:type="spellStart"/>
      <w:r w:rsidRPr="004F35DD">
        <w:t>Nyquist</w:t>
      </w:r>
      <w:proofErr w:type="spellEnd"/>
      <w:r w:rsidRPr="004F35DD">
        <w:t xml:space="preserve"> sampling theorem</w:t>
      </w:r>
      <w:r>
        <w:rPr>
          <w:rFonts w:hint="eastAsia"/>
        </w:rPr>
        <w:t xml:space="preserve">, the maximum BW for the processing of the Filter in figure 1 is </w:t>
      </w:r>
      <w:proofErr w:type="spellStart"/>
      <w:r>
        <w:rPr>
          <w:rFonts w:hint="eastAsia"/>
        </w:rPr>
        <w:t>Fs</w:t>
      </w:r>
      <w:proofErr w:type="spellEnd"/>
      <w:r>
        <w:rPr>
          <w:rFonts w:hint="eastAsia"/>
        </w:rPr>
        <w:t xml:space="preserve">, and the </w:t>
      </w:r>
      <w:proofErr w:type="spellStart"/>
      <w:r>
        <w:rPr>
          <w:rFonts w:hint="eastAsia"/>
        </w:rPr>
        <w:t>Nyquist</w:t>
      </w:r>
      <w:proofErr w:type="spellEnd"/>
      <w:r>
        <w:rPr>
          <w:rFonts w:hint="eastAsia"/>
        </w:rPr>
        <w:t xml:space="preserve"> zone of the </w:t>
      </w:r>
      <w:r w:rsidR="00822353">
        <w:rPr>
          <w:rFonts w:hint="eastAsia"/>
        </w:rPr>
        <w:t>i</w:t>
      </w:r>
      <w:r>
        <w:t>nterpolation</w:t>
      </w:r>
      <w:r>
        <w:rPr>
          <w:rFonts w:hint="eastAsia"/>
        </w:rPr>
        <w:t xml:space="preserve"> filters both inside </w:t>
      </w:r>
      <w:r w:rsidR="00DD110D">
        <w:rPr>
          <w:rFonts w:hint="eastAsia"/>
        </w:rPr>
        <w:t xml:space="preserve">and </w:t>
      </w:r>
      <w:r>
        <w:rPr>
          <w:rFonts w:hint="eastAsia"/>
        </w:rPr>
        <w:t xml:space="preserve">outside </w:t>
      </w:r>
      <w:proofErr w:type="spellStart"/>
      <w:r>
        <w:rPr>
          <w:rFonts w:hint="eastAsia"/>
        </w:rPr>
        <w:t>DAC</w:t>
      </w:r>
      <w:proofErr w:type="spellEnd"/>
      <w:r>
        <w:rPr>
          <w:rFonts w:hint="eastAsia"/>
        </w:rPr>
        <w:t xml:space="preserve"> </w:t>
      </w:r>
      <w:proofErr w:type="gramStart"/>
      <w:r>
        <w:rPr>
          <w:rFonts w:hint="eastAsia"/>
        </w:rPr>
        <w:t>are</w:t>
      </w:r>
      <w:proofErr w:type="gramEnd"/>
      <w:r>
        <w:rPr>
          <w:rFonts w:hint="eastAsia"/>
        </w:rPr>
        <w:t xml:space="preserve"> </w:t>
      </w:r>
      <w:proofErr w:type="spellStart"/>
      <w:r>
        <w:rPr>
          <w:rFonts w:hint="eastAsia"/>
        </w:rPr>
        <w:t>Fs</w:t>
      </w:r>
      <w:proofErr w:type="spellEnd"/>
      <w:r>
        <w:rPr>
          <w:rFonts w:hint="eastAsia"/>
        </w:rPr>
        <w:t xml:space="preserve">/2. So when spectrum utilization is studied, the feasibility should </w:t>
      </w:r>
      <w:r w:rsidR="00822353">
        <w:rPr>
          <w:rFonts w:hint="eastAsia"/>
        </w:rPr>
        <w:t xml:space="preserve">also </w:t>
      </w:r>
      <w:r>
        <w:rPr>
          <w:rFonts w:hint="eastAsia"/>
        </w:rPr>
        <w:t xml:space="preserve">take </w:t>
      </w:r>
      <w:proofErr w:type="spellStart"/>
      <w:r>
        <w:rPr>
          <w:rFonts w:hint="eastAsia"/>
        </w:rPr>
        <w:t>Fs</w:t>
      </w:r>
      <w:proofErr w:type="spellEnd"/>
      <w:r>
        <w:rPr>
          <w:rFonts w:hint="eastAsia"/>
        </w:rPr>
        <w:t xml:space="preserve"> into </w:t>
      </w:r>
      <w:r>
        <w:t>account</w:t>
      </w:r>
      <w:r>
        <w:rPr>
          <w:rFonts w:hint="eastAsia"/>
        </w:rPr>
        <w:t xml:space="preserve"> to study the filter performance and complexity.</w:t>
      </w:r>
    </w:p>
    <w:p w:rsidR="00446666" w:rsidRPr="00A65EB2" w:rsidRDefault="00446666" w:rsidP="00446666">
      <w:pPr>
        <w:spacing w:before="0" w:after="120"/>
        <w:jc w:val="left"/>
        <w:rPr>
          <w:b/>
        </w:rPr>
      </w:pPr>
      <w:r w:rsidRPr="00A65EB2">
        <w:rPr>
          <w:rFonts w:hint="eastAsia"/>
          <w:b/>
        </w:rPr>
        <w:t xml:space="preserve">Observation 1: When spectrum utilization is studied, the feasibility should </w:t>
      </w:r>
      <w:r w:rsidR="00822353">
        <w:rPr>
          <w:rFonts w:hint="eastAsia"/>
          <w:b/>
        </w:rPr>
        <w:t xml:space="preserve">also </w:t>
      </w:r>
      <w:r w:rsidRPr="00A65EB2">
        <w:rPr>
          <w:rFonts w:hint="eastAsia"/>
          <w:b/>
        </w:rPr>
        <w:t xml:space="preserve">take </w:t>
      </w:r>
      <w:proofErr w:type="spellStart"/>
      <w:r w:rsidRPr="00A65EB2">
        <w:rPr>
          <w:rFonts w:hint="eastAsia"/>
          <w:b/>
        </w:rPr>
        <w:t>Fs</w:t>
      </w:r>
      <w:proofErr w:type="spellEnd"/>
      <w:r w:rsidRPr="00A65EB2">
        <w:rPr>
          <w:rFonts w:hint="eastAsia"/>
          <w:b/>
        </w:rPr>
        <w:t xml:space="preserve"> into </w:t>
      </w:r>
      <w:r w:rsidRPr="00A65EB2">
        <w:rPr>
          <w:b/>
        </w:rPr>
        <w:t>account</w:t>
      </w:r>
      <w:r w:rsidRPr="00A65EB2">
        <w:rPr>
          <w:rFonts w:hint="eastAsia"/>
          <w:b/>
        </w:rPr>
        <w:t xml:space="preserve"> to study the filter performance and complexity.</w:t>
      </w:r>
    </w:p>
    <w:p w:rsidR="00446666" w:rsidRDefault="00ED21E3" w:rsidP="00446666">
      <w:pPr>
        <w:spacing w:before="0" w:after="120"/>
        <w:jc w:val="left"/>
      </w:pPr>
      <w:r>
        <w:rPr>
          <w:rFonts w:hint="eastAsia"/>
          <w:color w:val="000000" w:themeColor="text1"/>
          <w:sz w:val="20"/>
          <w:lang w:val="en-US"/>
        </w:rPr>
        <w:t xml:space="preserve">When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is 480KHz and </w:t>
      </w:r>
      <w:proofErr w:type="spellStart"/>
      <w:r>
        <w:rPr>
          <w:rFonts w:hint="eastAsia"/>
          <w:color w:val="000000" w:themeColor="text1"/>
          <w:sz w:val="20"/>
          <w:lang w:val="en-US"/>
        </w:rPr>
        <w:t>FFT</w:t>
      </w:r>
      <w:proofErr w:type="spellEnd"/>
      <w:r>
        <w:rPr>
          <w:rFonts w:hint="eastAsia"/>
          <w:color w:val="000000" w:themeColor="text1"/>
          <w:sz w:val="20"/>
          <w:lang w:val="en-US"/>
        </w:rPr>
        <w:t xml:space="preserve"> size is 4096, </w:t>
      </w:r>
      <w:proofErr w:type="spellStart"/>
      <w:r>
        <w:rPr>
          <w:rFonts w:hint="eastAsia"/>
          <w:color w:val="000000" w:themeColor="text1"/>
          <w:sz w:val="20"/>
          <w:lang w:val="en-US"/>
        </w:rPr>
        <w:t>Fs</w:t>
      </w:r>
      <w:proofErr w:type="spellEnd"/>
      <w:r>
        <w:rPr>
          <w:rFonts w:hint="eastAsia"/>
          <w:color w:val="000000" w:themeColor="text1"/>
          <w:sz w:val="20"/>
          <w:lang w:val="en-US"/>
        </w:rPr>
        <w:t xml:space="preserve"> is equal to current </w:t>
      </w:r>
      <w:proofErr w:type="spellStart"/>
      <w:r>
        <w:rPr>
          <w:rFonts w:hint="eastAsia"/>
          <w:color w:val="000000" w:themeColor="text1"/>
          <w:sz w:val="20"/>
          <w:lang w:val="en-US"/>
        </w:rPr>
        <w:t>Tc</w:t>
      </w:r>
      <w:proofErr w:type="spellEnd"/>
      <w:r>
        <w:rPr>
          <w:rFonts w:hint="eastAsia"/>
          <w:color w:val="000000" w:themeColor="text1"/>
          <w:sz w:val="20"/>
          <w:lang w:val="en-US"/>
        </w:rPr>
        <w:t xml:space="preserve"> defined in the specs, i.e. </w:t>
      </w:r>
      <w:r w:rsidR="009C2CF6">
        <w:rPr>
          <w:rFonts w:eastAsiaTheme="minorEastAsia"/>
          <w:position w:val="-10"/>
          <w:sz w:val="20"/>
          <w:szCs w:val="20"/>
          <w:lang w:eastAsia="en-US"/>
        </w:rPr>
        <w:object w:dxaOrig="1572"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05pt" o:ole="">
            <v:imagedata r:id="rId9" o:title=""/>
          </v:shape>
          <o:OLEObject Type="Embed" ProgID="Equation.3" ShapeID="_x0000_i1025" DrawAspect="Content" ObjectID="_1678874947" r:id="rId10"/>
        </w:object>
      </w:r>
      <w:r w:rsidR="009C2CF6">
        <w:t xml:space="preserve"> where </w:t>
      </w:r>
      <m:oMath>
        <m:r>
          <m:rPr>
            <m:sty m:val="p"/>
          </m:rPr>
          <w:rPr>
            <w:rFonts w:ascii="Cambria Math" w:hAnsi="Cambria Math"/>
          </w:rPr>
          <m:t>Δ</m:t>
        </m:r>
        <m:sSub>
          <m:sSubPr>
            <m:ctrlPr>
              <w:rPr>
                <w:rFonts w:ascii="Cambria Math" w:hAnsi="Cambria Math" w:cs="宋体"/>
                <w:i/>
                <w:sz w:val="24"/>
                <w:szCs w:val="24"/>
              </w:rPr>
            </m:ctrlPr>
          </m:sSubPr>
          <m:e>
            <m:r>
              <w:rPr>
                <w:rFonts w:ascii="Cambria Math" w:hAnsi="Cambria Math"/>
              </w:rPr>
              <m:t>f</m:t>
            </m:r>
          </m:e>
          <m:sub>
            <m:r>
              <m:rPr>
                <m:sty m:val="p"/>
              </m:rPr>
              <w:rPr>
                <w:rFonts w:ascii="Cambria Math" w:hAnsi="Cambria Math"/>
              </w:rPr>
              <m:t>max</m:t>
            </m:r>
          </m:sub>
        </m:sSub>
        <m:r>
          <w:rPr>
            <w:rFonts w:ascii="Cambria Math" w:hAnsi="Cambria Math"/>
          </w:rPr>
          <m:t>=480∙</m:t>
        </m:r>
        <m:sSup>
          <m:sSupPr>
            <m:ctrlPr>
              <w:rPr>
                <w:rFonts w:ascii="Cambria Math" w:hAnsi="Cambria Math" w:cs="宋体"/>
                <w:i/>
                <w:sz w:val="24"/>
                <w:szCs w:val="24"/>
              </w:rPr>
            </m:ctrlPr>
          </m:sSupPr>
          <m:e>
            <m:r>
              <w:rPr>
                <w:rFonts w:ascii="Cambria Math" w:hAnsi="Cambria Math"/>
              </w:rPr>
              <m:t>10</m:t>
            </m:r>
          </m:e>
          <m:sup>
            <m:r>
              <w:rPr>
                <w:rFonts w:ascii="Cambria Math" w:hAnsi="Cambria Math"/>
              </w:rPr>
              <m:t>3</m:t>
            </m:r>
          </m:sup>
        </m:sSup>
      </m:oMath>
      <w:r w:rsidR="009C2CF6">
        <w:t xml:space="preserve"> Hz </w:t>
      </w:r>
      <w:proofErr w:type="gramStart"/>
      <w:r w:rsidR="009C2CF6">
        <w:t xml:space="preserve">and </w:t>
      </w:r>
      <w:r w:rsidR="009C2CF6">
        <w:rPr>
          <w:rFonts w:eastAsiaTheme="minorEastAsia"/>
          <w:position w:val="-10"/>
          <w:sz w:val="20"/>
          <w:szCs w:val="20"/>
          <w:lang w:eastAsia="en-US"/>
        </w:rPr>
        <w:object w:dxaOrig="924" w:dyaOrig="324">
          <v:shape id="_x0000_i1026" type="#_x0000_t75" style="width:46.25pt;height:16.05pt" o:ole="">
            <v:imagedata r:id="rId11" o:title=""/>
          </v:shape>
          <o:OLEObject Type="Embed" ProgID="Equation.3" ShapeID="_x0000_i1026" DrawAspect="Content" ObjectID="_1678874948" r:id="rId12"/>
        </w:object>
      </w:r>
      <w:r w:rsidR="009C2CF6">
        <w:t xml:space="preserve"> </w:t>
      </w:r>
      <w:r w:rsidR="009C2CF6">
        <w:rPr>
          <w:rFonts w:hint="eastAsia"/>
        </w:rPr>
        <w:t xml:space="preserve">. </w:t>
      </w:r>
      <w:proofErr w:type="spellStart"/>
      <w:r w:rsidR="009C2CF6">
        <w:rPr>
          <w:rFonts w:hint="eastAsia"/>
        </w:rPr>
        <w:t>Tc</w:t>
      </w:r>
      <w:proofErr w:type="spellEnd"/>
      <w:r w:rsidR="009C2CF6">
        <w:rPr>
          <w:rFonts w:hint="eastAsia"/>
        </w:rPr>
        <w:t xml:space="preserve"> is 1966.08 MHz and</w:t>
      </w:r>
      <w:r w:rsidR="004F35DD">
        <w:rPr>
          <w:rFonts w:hint="eastAsia"/>
        </w:rPr>
        <w:t xml:space="preserve"> the maximum BW for the processing of the Filter in figure 1 is 1966.08 </w:t>
      </w:r>
      <w:proofErr w:type="spellStart"/>
      <w:r w:rsidR="004F35DD">
        <w:rPr>
          <w:rFonts w:hint="eastAsia"/>
        </w:rPr>
        <w:t>MHz</w:t>
      </w:r>
      <w:r w:rsidR="00446666">
        <w:rPr>
          <w:rFonts w:hint="eastAsia"/>
        </w:rPr>
        <w:t>.</w:t>
      </w:r>
      <w:proofErr w:type="spellEnd"/>
      <w:r w:rsidR="004F35DD">
        <w:rPr>
          <w:rFonts w:hint="eastAsia"/>
        </w:rPr>
        <w:t xml:space="preserve"> </w:t>
      </w:r>
      <w:r w:rsidR="00446666">
        <w:rPr>
          <w:rFonts w:hint="eastAsia"/>
        </w:rPr>
        <w:t>T</w:t>
      </w:r>
      <w:r w:rsidR="004F35DD">
        <w:rPr>
          <w:rFonts w:hint="eastAsia"/>
        </w:rPr>
        <w:t xml:space="preserve">he </w:t>
      </w:r>
      <w:proofErr w:type="spellStart"/>
      <w:r w:rsidR="004F35DD">
        <w:rPr>
          <w:rFonts w:hint="eastAsia"/>
        </w:rPr>
        <w:t>Nyquist</w:t>
      </w:r>
      <w:proofErr w:type="spellEnd"/>
      <w:r w:rsidR="004F35DD">
        <w:rPr>
          <w:rFonts w:hint="eastAsia"/>
        </w:rPr>
        <w:t xml:space="preserve"> </w:t>
      </w:r>
      <w:r w:rsidR="00F71FBC">
        <w:rPr>
          <w:rFonts w:hint="eastAsia"/>
        </w:rPr>
        <w:t xml:space="preserve">zone of the </w:t>
      </w:r>
      <w:r w:rsidR="00822353">
        <w:rPr>
          <w:rFonts w:hint="eastAsia"/>
        </w:rPr>
        <w:t>i</w:t>
      </w:r>
      <w:r w:rsidR="004F35DD">
        <w:t>nterpolation</w:t>
      </w:r>
      <w:r w:rsidR="004F35DD">
        <w:rPr>
          <w:rFonts w:hint="eastAsia"/>
        </w:rPr>
        <w:t xml:space="preserve"> filter</w:t>
      </w:r>
      <w:r w:rsidR="00F71FBC">
        <w:rPr>
          <w:rFonts w:hint="eastAsia"/>
        </w:rPr>
        <w:t>s</w:t>
      </w:r>
      <w:r w:rsidR="004F35DD">
        <w:rPr>
          <w:rFonts w:hint="eastAsia"/>
        </w:rPr>
        <w:t xml:space="preserve"> both inside outside </w:t>
      </w:r>
      <w:proofErr w:type="spellStart"/>
      <w:r w:rsidR="004F35DD">
        <w:rPr>
          <w:rFonts w:hint="eastAsia"/>
        </w:rPr>
        <w:t>DAC</w:t>
      </w:r>
      <w:proofErr w:type="spellEnd"/>
      <w:r w:rsidR="004F35DD">
        <w:rPr>
          <w:rFonts w:hint="eastAsia"/>
        </w:rPr>
        <w:t xml:space="preserve"> </w:t>
      </w:r>
      <w:r w:rsidR="00F71FBC">
        <w:rPr>
          <w:rFonts w:hint="eastAsia"/>
        </w:rPr>
        <w:t xml:space="preserve">are </w:t>
      </w:r>
      <w:proofErr w:type="spellStart"/>
      <w:r w:rsidR="00F71FBC">
        <w:rPr>
          <w:rFonts w:hint="eastAsia"/>
        </w:rPr>
        <w:t>Fs</w:t>
      </w:r>
      <w:proofErr w:type="spellEnd"/>
      <w:r w:rsidR="00F71FBC">
        <w:rPr>
          <w:rFonts w:hint="eastAsia"/>
        </w:rPr>
        <w:t xml:space="preserve">/2=983.04 </w:t>
      </w:r>
      <w:proofErr w:type="spellStart"/>
      <w:r w:rsidR="00F71FBC">
        <w:rPr>
          <w:rFonts w:hint="eastAsia"/>
        </w:rPr>
        <w:t>MHz.</w:t>
      </w:r>
      <w:proofErr w:type="spellEnd"/>
      <w:r w:rsidR="00F71FBC">
        <w:rPr>
          <w:rFonts w:hint="eastAsia"/>
        </w:rPr>
        <w:t xml:space="preserve"> When 960 KHz </w:t>
      </w:r>
      <w:proofErr w:type="spellStart"/>
      <w:r w:rsidR="00F71FBC">
        <w:rPr>
          <w:rFonts w:hint="eastAsia"/>
        </w:rPr>
        <w:t>SCS</w:t>
      </w:r>
      <w:proofErr w:type="spellEnd"/>
      <w:r w:rsidR="00F71FBC">
        <w:rPr>
          <w:rFonts w:hint="eastAsia"/>
        </w:rPr>
        <w:t xml:space="preserve"> and 2048 </w:t>
      </w:r>
      <w:proofErr w:type="spellStart"/>
      <w:r w:rsidR="00F71FBC">
        <w:rPr>
          <w:rFonts w:hint="eastAsia"/>
        </w:rPr>
        <w:t>FFT</w:t>
      </w:r>
      <w:proofErr w:type="spellEnd"/>
      <w:r w:rsidR="00F71FBC">
        <w:rPr>
          <w:rFonts w:hint="eastAsia"/>
        </w:rPr>
        <w:t xml:space="preserve"> </w:t>
      </w:r>
      <w:proofErr w:type="spellStart"/>
      <w:r w:rsidR="00F71FBC">
        <w:rPr>
          <w:rFonts w:hint="eastAsia"/>
        </w:rPr>
        <w:t>sise</w:t>
      </w:r>
      <w:proofErr w:type="spellEnd"/>
      <w:r w:rsidR="00F71FBC">
        <w:rPr>
          <w:rFonts w:hint="eastAsia"/>
        </w:rPr>
        <w:t xml:space="preserve"> are used as the assumption, </w:t>
      </w:r>
      <w:proofErr w:type="spellStart"/>
      <w:r w:rsidR="00F71FBC">
        <w:rPr>
          <w:rFonts w:hint="eastAsia"/>
        </w:rPr>
        <w:t>Fs</w:t>
      </w:r>
      <w:proofErr w:type="spellEnd"/>
      <w:r w:rsidR="00F71FBC">
        <w:rPr>
          <w:rFonts w:hint="eastAsia"/>
        </w:rPr>
        <w:t xml:space="preserve"> is the same as the above case. </w:t>
      </w:r>
      <w:r w:rsidR="00446666">
        <w:rPr>
          <w:rFonts w:hint="eastAsia"/>
        </w:rPr>
        <w:t xml:space="preserve">When 960 KHz </w:t>
      </w:r>
      <w:proofErr w:type="spellStart"/>
      <w:r w:rsidR="00446666">
        <w:rPr>
          <w:rFonts w:hint="eastAsia"/>
        </w:rPr>
        <w:t>SCS</w:t>
      </w:r>
      <w:proofErr w:type="spellEnd"/>
      <w:r w:rsidR="00446666">
        <w:rPr>
          <w:rFonts w:hint="eastAsia"/>
        </w:rPr>
        <w:t xml:space="preserve"> and 4096 </w:t>
      </w:r>
      <w:proofErr w:type="spellStart"/>
      <w:r w:rsidR="00446666">
        <w:rPr>
          <w:rFonts w:hint="eastAsia"/>
        </w:rPr>
        <w:t>FFT</w:t>
      </w:r>
      <w:proofErr w:type="spellEnd"/>
      <w:r w:rsidR="00446666">
        <w:rPr>
          <w:rFonts w:hint="eastAsia"/>
        </w:rPr>
        <w:t xml:space="preserve"> </w:t>
      </w:r>
      <w:proofErr w:type="spellStart"/>
      <w:r w:rsidR="00446666">
        <w:rPr>
          <w:rFonts w:hint="eastAsia"/>
        </w:rPr>
        <w:t>sise</w:t>
      </w:r>
      <w:proofErr w:type="spellEnd"/>
      <w:r w:rsidR="00446666">
        <w:rPr>
          <w:rFonts w:hint="eastAsia"/>
        </w:rPr>
        <w:t xml:space="preserve"> are used as the assumption, </w:t>
      </w:r>
      <w:proofErr w:type="spellStart"/>
      <w:r w:rsidR="00446666">
        <w:rPr>
          <w:rFonts w:hint="eastAsia"/>
        </w:rPr>
        <w:t>Fs</w:t>
      </w:r>
      <w:proofErr w:type="spellEnd"/>
      <w:r w:rsidR="00446666">
        <w:rPr>
          <w:rFonts w:hint="eastAsia"/>
        </w:rPr>
        <w:t xml:space="preserve"> is doubled to 3932.16 </w:t>
      </w:r>
      <w:proofErr w:type="spellStart"/>
      <w:r w:rsidR="00446666">
        <w:rPr>
          <w:rFonts w:hint="eastAsia"/>
        </w:rPr>
        <w:t>MHz.</w:t>
      </w:r>
      <w:proofErr w:type="spellEnd"/>
      <w:r w:rsidR="00446666">
        <w:rPr>
          <w:rFonts w:hint="eastAsia"/>
        </w:rPr>
        <w:t xml:space="preserve"> </w:t>
      </w:r>
    </w:p>
    <w:p w:rsidR="00411265" w:rsidRDefault="00663CAD" w:rsidP="00B05712">
      <w:pPr>
        <w:spacing w:before="0" w:after="120"/>
        <w:jc w:val="left"/>
      </w:pPr>
      <w:r>
        <w:rPr>
          <w:rFonts w:hint="eastAsia"/>
        </w:rPr>
        <w:t xml:space="preserve">In order to support the RAN1 </w:t>
      </w:r>
      <w:proofErr w:type="spellStart"/>
      <w:r>
        <w:rPr>
          <w:rFonts w:hint="eastAsia"/>
        </w:rPr>
        <w:t>CBW</w:t>
      </w:r>
      <w:proofErr w:type="spellEnd"/>
      <w:r>
        <w:rPr>
          <w:rFonts w:hint="eastAsia"/>
        </w:rPr>
        <w:t xml:space="preserve"> choices for 960 KHz </w:t>
      </w:r>
      <w:proofErr w:type="spellStart"/>
      <w:r>
        <w:rPr>
          <w:rFonts w:hint="eastAsia"/>
        </w:rPr>
        <w:t>SCS</w:t>
      </w:r>
      <w:proofErr w:type="spellEnd"/>
      <w:r>
        <w:rPr>
          <w:rFonts w:hint="eastAsia"/>
        </w:rPr>
        <w:t>, there</w:t>
      </w:r>
      <w:r>
        <w:t>’</w:t>
      </w:r>
      <w:r>
        <w:rPr>
          <w:rFonts w:hint="eastAsia"/>
        </w:rPr>
        <w:t xml:space="preserve">re two </w:t>
      </w:r>
      <w:r w:rsidR="00822353">
        <w:rPr>
          <w:rFonts w:hint="eastAsia"/>
        </w:rPr>
        <w:t xml:space="preserve">different views on </w:t>
      </w:r>
      <w:proofErr w:type="spellStart"/>
      <w:r>
        <w:rPr>
          <w:rFonts w:hint="eastAsia"/>
        </w:rPr>
        <w:t>Tc</w:t>
      </w:r>
      <w:proofErr w:type="spellEnd"/>
      <w:r>
        <w:rPr>
          <w:rFonts w:hint="eastAsia"/>
        </w:rPr>
        <w:t xml:space="preserve"> change. </w:t>
      </w:r>
      <w:r w:rsidR="00FF0852">
        <w:t>T</w:t>
      </w:r>
      <w:r w:rsidR="00FF0852">
        <w:rPr>
          <w:rFonts w:hint="eastAsia"/>
        </w:rPr>
        <w:t>hey</w:t>
      </w:r>
      <w:r w:rsidR="00FF0852">
        <w:t>’</w:t>
      </w:r>
      <w:r w:rsidR="00FF0852">
        <w:rPr>
          <w:rFonts w:hint="eastAsia"/>
        </w:rPr>
        <w:t xml:space="preserve">re </w:t>
      </w:r>
      <w:r w:rsidR="00FF0852">
        <w:t>analysed</w:t>
      </w:r>
      <w:r w:rsidR="00FF0852">
        <w:rPr>
          <w:rFonts w:hint="eastAsia"/>
        </w:rPr>
        <w:t xml:space="preserve"> in detail in as follows.</w:t>
      </w:r>
    </w:p>
    <w:p w:rsidR="00FF0852" w:rsidRPr="00793C42" w:rsidRDefault="004B3208" w:rsidP="00793C42">
      <w:pPr>
        <w:pStyle w:val="afa"/>
        <w:numPr>
          <w:ilvl w:val="0"/>
          <w:numId w:val="47"/>
        </w:numPr>
        <w:spacing w:before="0" w:after="120"/>
        <w:ind w:firstLineChars="0"/>
        <w:jc w:val="left"/>
        <w:rPr>
          <w:b/>
        </w:rPr>
      </w:pPr>
      <w:proofErr w:type="spellStart"/>
      <w:r w:rsidRPr="00793C42">
        <w:rPr>
          <w:rFonts w:hint="eastAsia"/>
          <w:b/>
        </w:rPr>
        <w:t>Tc</w:t>
      </w:r>
      <w:proofErr w:type="spellEnd"/>
      <w:r w:rsidRPr="00793C42">
        <w:rPr>
          <w:rFonts w:hint="eastAsia"/>
          <w:b/>
        </w:rPr>
        <w:t xml:space="preserve"> doesn</w:t>
      </w:r>
      <w:r w:rsidRPr="00793C42">
        <w:rPr>
          <w:b/>
        </w:rPr>
        <w:t>’</w:t>
      </w:r>
      <w:r w:rsidRPr="00793C42">
        <w:rPr>
          <w:rFonts w:hint="eastAsia"/>
          <w:b/>
        </w:rPr>
        <w:t>t</w:t>
      </w:r>
      <w:r w:rsidR="00FF0852" w:rsidRPr="00793C42">
        <w:rPr>
          <w:rFonts w:hint="eastAsia"/>
          <w:b/>
        </w:rPr>
        <w:t xml:space="preserve"> need to be changed</w:t>
      </w:r>
    </w:p>
    <w:p w:rsidR="00F71FBC" w:rsidRDefault="00663CAD" w:rsidP="00B05712">
      <w:pPr>
        <w:spacing w:before="0" w:after="120"/>
        <w:jc w:val="left"/>
      </w:pPr>
      <w:r>
        <w:rPr>
          <w:rFonts w:hint="eastAsia"/>
        </w:rPr>
        <w:t xml:space="preserve">First is that </w:t>
      </w:r>
      <w:proofErr w:type="spellStart"/>
      <w:r>
        <w:rPr>
          <w:rFonts w:hint="eastAsia"/>
        </w:rPr>
        <w:t>Tc</w:t>
      </w:r>
      <w:proofErr w:type="spellEnd"/>
      <w:r>
        <w:rPr>
          <w:rFonts w:hint="eastAsia"/>
        </w:rPr>
        <w:t xml:space="preserve"> may not need to be changed. That proposal brings a new case that </w:t>
      </w:r>
      <w:proofErr w:type="spellStart"/>
      <w:r>
        <w:rPr>
          <w:rFonts w:hint="eastAsia"/>
        </w:rPr>
        <w:t>CBW</w:t>
      </w:r>
      <w:proofErr w:type="spellEnd"/>
      <w:r>
        <w:rPr>
          <w:rFonts w:hint="eastAsia"/>
        </w:rPr>
        <w:t xml:space="preserve"> is larger than BB </w:t>
      </w:r>
      <w:proofErr w:type="spellStart"/>
      <w:r>
        <w:rPr>
          <w:rFonts w:hint="eastAsia"/>
        </w:rPr>
        <w:t>Fs</w:t>
      </w:r>
      <w:proofErr w:type="spellEnd"/>
      <w:r>
        <w:rPr>
          <w:rFonts w:hint="eastAsia"/>
        </w:rPr>
        <w:t xml:space="preserve">, which was not studied in NR and </w:t>
      </w:r>
      <w:proofErr w:type="spellStart"/>
      <w:r>
        <w:rPr>
          <w:rFonts w:hint="eastAsia"/>
        </w:rPr>
        <w:t>LTE</w:t>
      </w:r>
      <w:proofErr w:type="spellEnd"/>
      <w:r>
        <w:rPr>
          <w:rFonts w:hint="eastAsia"/>
        </w:rPr>
        <w:t xml:space="preserve">. However, assuming the </w:t>
      </w:r>
      <w:proofErr w:type="spellStart"/>
      <w:r>
        <w:rPr>
          <w:rFonts w:hint="eastAsia"/>
        </w:rPr>
        <w:t>RB</w:t>
      </w:r>
      <w:proofErr w:type="spellEnd"/>
      <w:r>
        <w:rPr>
          <w:rFonts w:hint="eastAsia"/>
        </w:rPr>
        <w:t xml:space="preserve"> number in </w:t>
      </w:r>
      <w:proofErr w:type="spellStart"/>
      <w:r>
        <w:rPr>
          <w:rFonts w:hint="eastAsia"/>
        </w:rPr>
        <w:t>Fs</w:t>
      </w:r>
      <w:proofErr w:type="spellEnd"/>
      <w:r>
        <w:rPr>
          <w:rFonts w:hint="eastAsia"/>
        </w:rPr>
        <w:t xml:space="preserve"> can be used as large as possible and the emission requirement in the area near the </w:t>
      </w:r>
      <w:r>
        <w:t>pass band</w:t>
      </w:r>
      <w:r>
        <w:rPr>
          <w:rFonts w:hint="eastAsia"/>
        </w:rPr>
        <w:t xml:space="preserve"> is not a problem, the filter right after the BB signal in Figure 1 may not be needed. The interpolation filter can be considered as the </w:t>
      </w:r>
      <w:r>
        <w:t>dominate</w:t>
      </w:r>
      <w:r>
        <w:rPr>
          <w:rFonts w:hint="eastAsia"/>
        </w:rPr>
        <w:t xml:space="preserve"> contribution to the </w:t>
      </w:r>
      <w:r>
        <w:t>feasibility</w:t>
      </w:r>
      <w:r>
        <w:rPr>
          <w:rFonts w:hint="eastAsia"/>
        </w:rPr>
        <w:t xml:space="preserve"> study. Assume the </w:t>
      </w:r>
      <w:proofErr w:type="spellStart"/>
      <w:r>
        <w:rPr>
          <w:rFonts w:hint="eastAsia"/>
        </w:rPr>
        <w:t>ACLR</w:t>
      </w:r>
      <w:proofErr w:type="spellEnd"/>
      <w:r>
        <w:rPr>
          <w:rFonts w:hint="eastAsia"/>
        </w:rPr>
        <w:t xml:space="preserve"> requirement is ~16 dB</w:t>
      </w:r>
      <w:proofErr w:type="gramStart"/>
      <w:r>
        <w:rPr>
          <w:rFonts w:hint="eastAsia"/>
        </w:rPr>
        <w:t>,</w:t>
      </w:r>
      <w:proofErr w:type="gramEnd"/>
      <w:r>
        <w:rPr>
          <w:rFonts w:hint="eastAsia"/>
        </w:rPr>
        <w:t xml:space="preserve"> then the attenuation of the image for the </w:t>
      </w:r>
      <w:r>
        <w:t>interpolation</w:t>
      </w:r>
      <w:r>
        <w:rPr>
          <w:rFonts w:hint="eastAsia"/>
        </w:rPr>
        <w:t xml:space="preserve"> filter needs to be ~26 </w:t>
      </w:r>
      <w:proofErr w:type="spellStart"/>
      <w:r>
        <w:rPr>
          <w:rFonts w:hint="eastAsia"/>
        </w:rPr>
        <w:t>dB.</w:t>
      </w:r>
      <w:proofErr w:type="spellEnd"/>
      <w:r>
        <w:rPr>
          <w:rFonts w:hint="eastAsia"/>
        </w:rPr>
        <w:t xml:space="preserve"> A 2 </w:t>
      </w:r>
      <w:proofErr w:type="gramStart"/>
      <w:r>
        <w:rPr>
          <w:rFonts w:hint="eastAsia"/>
        </w:rPr>
        <w:t>times</w:t>
      </w:r>
      <w:proofErr w:type="gramEnd"/>
      <w:r>
        <w:rPr>
          <w:rFonts w:hint="eastAsia"/>
        </w:rPr>
        <w:t xml:space="preserve"> </w:t>
      </w:r>
      <w:r>
        <w:t>interpolation</w:t>
      </w:r>
      <w:r>
        <w:rPr>
          <w:rFonts w:hint="eastAsia"/>
        </w:rPr>
        <w:t xml:space="preserve"> filter design is shown as following Figure. The </w:t>
      </w:r>
      <w:proofErr w:type="spellStart"/>
      <w:r>
        <w:rPr>
          <w:rFonts w:hint="eastAsia"/>
        </w:rPr>
        <w:t>RB</w:t>
      </w:r>
      <w:proofErr w:type="spellEnd"/>
      <w:r>
        <w:rPr>
          <w:rFonts w:hint="eastAsia"/>
        </w:rPr>
        <w:t xml:space="preserve"> number for 960 KHz </w:t>
      </w:r>
      <w:proofErr w:type="spellStart"/>
      <w:r>
        <w:rPr>
          <w:rFonts w:hint="eastAsia"/>
        </w:rPr>
        <w:t>SCS</w:t>
      </w:r>
      <w:proofErr w:type="spellEnd"/>
      <w:r>
        <w:rPr>
          <w:rFonts w:hint="eastAsia"/>
        </w:rPr>
        <w:t xml:space="preserve"> is 166 and filter taps is 123, which may be acceptable.</w:t>
      </w:r>
    </w:p>
    <w:p w:rsidR="00663CAD" w:rsidRDefault="00663CAD" w:rsidP="00663CAD">
      <w:pPr>
        <w:spacing w:before="0" w:after="120"/>
        <w:jc w:val="center"/>
      </w:pPr>
      <w:r>
        <w:rPr>
          <w:noProof/>
          <w:lang w:val="en-US"/>
        </w:rPr>
        <w:drawing>
          <wp:inline distT="0" distB="0" distL="0" distR="0" wp14:anchorId="642E8E15" wp14:editId="4A797644">
            <wp:extent cx="4050687" cy="1985962"/>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50687" cy="1985962"/>
                    </a:xfrm>
                    <a:prstGeom prst="rect">
                      <a:avLst/>
                    </a:prstGeom>
                  </pic:spPr>
                </pic:pic>
              </a:graphicData>
            </a:graphic>
          </wp:inline>
        </w:drawing>
      </w:r>
    </w:p>
    <w:p w:rsidR="00663CAD" w:rsidRPr="00446666" w:rsidRDefault="00663CAD" w:rsidP="00663CAD">
      <w:pPr>
        <w:spacing w:before="0" w:after="120"/>
        <w:jc w:val="center"/>
      </w:pPr>
      <w:r>
        <w:rPr>
          <w:rFonts w:hint="eastAsia"/>
        </w:rPr>
        <w:t xml:space="preserve">Figure 2: 2 times </w:t>
      </w:r>
      <w:r>
        <w:t>interpolation</w:t>
      </w:r>
      <w:r>
        <w:rPr>
          <w:rFonts w:hint="eastAsia"/>
        </w:rPr>
        <w:t xml:space="preserve"> filter for 960 KHz and 166 </w:t>
      </w:r>
      <w:proofErr w:type="spellStart"/>
      <w:r>
        <w:rPr>
          <w:rFonts w:hint="eastAsia"/>
        </w:rPr>
        <w:t>RB</w:t>
      </w:r>
      <w:proofErr w:type="spellEnd"/>
      <w:r>
        <w:rPr>
          <w:rFonts w:hint="eastAsia"/>
        </w:rPr>
        <w:t xml:space="preserve"> number</w:t>
      </w:r>
    </w:p>
    <w:p w:rsidR="00D35D47" w:rsidRPr="00446666" w:rsidRDefault="00663CAD" w:rsidP="00B05712">
      <w:pPr>
        <w:spacing w:before="0" w:after="120"/>
        <w:jc w:val="left"/>
        <w:rPr>
          <w:color w:val="000000" w:themeColor="text1"/>
          <w:sz w:val="20"/>
        </w:rPr>
      </w:pPr>
      <w:r>
        <w:rPr>
          <w:rFonts w:hint="eastAsia"/>
          <w:color w:val="000000" w:themeColor="text1"/>
          <w:sz w:val="20"/>
        </w:rPr>
        <w:t xml:space="preserve">If the </w:t>
      </w:r>
      <w:proofErr w:type="spellStart"/>
      <w:r>
        <w:rPr>
          <w:rFonts w:hint="eastAsia"/>
          <w:color w:val="000000" w:themeColor="text1"/>
          <w:sz w:val="20"/>
        </w:rPr>
        <w:t>RB</w:t>
      </w:r>
      <w:proofErr w:type="spellEnd"/>
      <w:r>
        <w:rPr>
          <w:rFonts w:hint="eastAsia"/>
          <w:color w:val="000000" w:themeColor="text1"/>
          <w:sz w:val="20"/>
        </w:rPr>
        <w:t xml:space="preserve"> number is increase to 167, the filter taps is 157, which may be too large from our </w:t>
      </w:r>
      <w:r>
        <w:rPr>
          <w:color w:val="000000" w:themeColor="text1"/>
          <w:sz w:val="20"/>
        </w:rPr>
        <w:t>understanding</w:t>
      </w:r>
      <w:r>
        <w:rPr>
          <w:rFonts w:hint="eastAsia"/>
          <w:color w:val="000000" w:themeColor="text1"/>
          <w:sz w:val="20"/>
        </w:rPr>
        <w:t xml:space="preserve">. Taking 166 </w:t>
      </w:r>
      <w:proofErr w:type="spellStart"/>
      <w:r>
        <w:rPr>
          <w:rFonts w:hint="eastAsia"/>
          <w:color w:val="000000" w:themeColor="text1"/>
          <w:sz w:val="20"/>
        </w:rPr>
        <w:t>RB</w:t>
      </w:r>
      <w:proofErr w:type="spellEnd"/>
      <w:r>
        <w:rPr>
          <w:rFonts w:hint="eastAsia"/>
          <w:color w:val="000000" w:themeColor="text1"/>
          <w:sz w:val="20"/>
        </w:rPr>
        <w:t xml:space="preserve"> as the maximum </w:t>
      </w:r>
      <w:proofErr w:type="spellStart"/>
      <w:r>
        <w:rPr>
          <w:rFonts w:hint="eastAsia"/>
          <w:color w:val="000000" w:themeColor="text1"/>
          <w:sz w:val="20"/>
        </w:rPr>
        <w:t>RB</w:t>
      </w:r>
      <w:proofErr w:type="spellEnd"/>
      <w:r>
        <w:rPr>
          <w:rFonts w:hint="eastAsia"/>
          <w:color w:val="000000" w:themeColor="text1"/>
          <w:sz w:val="20"/>
        </w:rPr>
        <w:t xml:space="preserve"> number, the </w:t>
      </w:r>
      <w:proofErr w:type="spellStart"/>
      <w:r>
        <w:rPr>
          <w:rFonts w:hint="eastAsia"/>
          <w:color w:val="000000" w:themeColor="text1"/>
          <w:sz w:val="20"/>
        </w:rPr>
        <w:t>TBW</w:t>
      </w:r>
      <w:proofErr w:type="spellEnd"/>
      <w:r>
        <w:rPr>
          <w:rFonts w:hint="eastAsia"/>
          <w:color w:val="000000" w:themeColor="text1"/>
          <w:sz w:val="20"/>
        </w:rPr>
        <w:t xml:space="preserve"> is 1912.32 MHz which is already larger than the 802.11ad 1830.5 </w:t>
      </w:r>
      <w:proofErr w:type="spellStart"/>
      <w:r>
        <w:rPr>
          <w:rFonts w:hint="eastAsia"/>
          <w:color w:val="000000" w:themeColor="text1"/>
          <w:sz w:val="20"/>
        </w:rPr>
        <w:t>MHz.</w:t>
      </w:r>
      <w:proofErr w:type="spellEnd"/>
      <w:r>
        <w:rPr>
          <w:rFonts w:hint="eastAsia"/>
          <w:color w:val="000000" w:themeColor="text1"/>
          <w:sz w:val="20"/>
        </w:rPr>
        <w:t xml:space="preserve"> </w:t>
      </w:r>
    </w:p>
    <w:p w:rsidR="004F5871" w:rsidRDefault="000C0892" w:rsidP="00B05712">
      <w:pPr>
        <w:spacing w:before="0" w:after="120"/>
        <w:jc w:val="left"/>
      </w:pPr>
      <w:r>
        <w:rPr>
          <w:color w:val="000000" w:themeColor="text1"/>
          <w:sz w:val="20"/>
          <w:lang w:val="en-US"/>
        </w:rPr>
        <w:t>With</w:t>
      </w:r>
      <w:r>
        <w:rPr>
          <w:rFonts w:hint="eastAsia"/>
          <w:color w:val="000000" w:themeColor="text1"/>
          <w:sz w:val="20"/>
          <w:lang w:val="en-US"/>
        </w:rPr>
        <w:t xml:space="preserve"> the above analysis, if the target is to achieve the same occupied </w:t>
      </w:r>
      <w:r w:rsidR="002E673F">
        <w:rPr>
          <w:rFonts w:hint="eastAsia"/>
          <w:color w:val="000000" w:themeColor="text1"/>
          <w:sz w:val="20"/>
          <w:lang w:val="en-US"/>
        </w:rPr>
        <w:t xml:space="preserve">BW with 802.11 </w:t>
      </w:r>
      <w:proofErr w:type="gramStart"/>
      <w:r w:rsidR="002E673F">
        <w:rPr>
          <w:rFonts w:hint="eastAsia"/>
          <w:color w:val="000000" w:themeColor="text1"/>
          <w:sz w:val="20"/>
          <w:lang w:val="en-US"/>
        </w:rPr>
        <w:t>ad</w:t>
      </w:r>
      <w:proofErr w:type="gramEnd"/>
      <w:r w:rsidR="002E673F">
        <w:rPr>
          <w:rFonts w:hint="eastAsia"/>
          <w:color w:val="000000" w:themeColor="text1"/>
          <w:sz w:val="20"/>
          <w:lang w:val="en-US"/>
        </w:rPr>
        <w:t xml:space="preserve">, </w:t>
      </w:r>
      <w:r w:rsidR="002E673F">
        <w:rPr>
          <w:rFonts w:hint="eastAsia"/>
        </w:rPr>
        <w:t xml:space="preserve">1966.08 MHz can be BB side sampling rate, which means </w:t>
      </w:r>
      <w:proofErr w:type="spellStart"/>
      <w:r w:rsidR="002E673F">
        <w:rPr>
          <w:rFonts w:hint="eastAsia"/>
        </w:rPr>
        <w:t>Tc</w:t>
      </w:r>
      <w:proofErr w:type="spellEnd"/>
      <w:r w:rsidR="002E673F">
        <w:rPr>
          <w:rFonts w:hint="eastAsia"/>
        </w:rPr>
        <w:t xml:space="preserve"> can be kept unchanged. There</w:t>
      </w:r>
      <w:r w:rsidR="002E673F">
        <w:t>’</w:t>
      </w:r>
      <w:r w:rsidR="002E673F">
        <w:rPr>
          <w:rFonts w:hint="eastAsia"/>
        </w:rPr>
        <w:t xml:space="preserve">s one side output of the above analysis that 480 KHz </w:t>
      </w:r>
      <w:proofErr w:type="spellStart"/>
      <w:r w:rsidR="002E673F">
        <w:rPr>
          <w:rFonts w:hint="eastAsia"/>
        </w:rPr>
        <w:t>SCS</w:t>
      </w:r>
      <w:proofErr w:type="spellEnd"/>
      <w:r w:rsidR="002E673F">
        <w:rPr>
          <w:rFonts w:hint="eastAsia"/>
        </w:rPr>
        <w:t xml:space="preserve"> can also support </w:t>
      </w:r>
      <w:proofErr w:type="spellStart"/>
      <w:r w:rsidR="002E673F">
        <w:rPr>
          <w:rFonts w:hint="eastAsia"/>
        </w:rPr>
        <w:t>TB</w:t>
      </w:r>
      <w:r w:rsidR="004F5871">
        <w:rPr>
          <w:rFonts w:hint="eastAsia"/>
        </w:rPr>
        <w:t>W</w:t>
      </w:r>
      <w:proofErr w:type="spellEnd"/>
      <w:r w:rsidR="004F5871">
        <w:rPr>
          <w:rFonts w:hint="eastAsia"/>
        </w:rPr>
        <w:t xml:space="preserve"> 1912.32 MHz with 332 </w:t>
      </w:r>
      <w:proofErr w:type="spellStart"/>
      <w:r w:rsidR="004F5871">
        <w:rPr>
          <w:rFonts w:hint="eastAsia"/>
        </w:rPr>
        <w:t>RB</w:t>
      </w:r>
      <w:proofErr w:type="spellEnd"/>
      <w:r w:rsidR="004F5871">
        <w:rPr>
          <w:rFonts w:hint="eastAsia"/>
        </w:rPr>
        <w:t xml:space="preserve"> used.</w:t>
      </w:r>
      <w:r w:rsidR="004F5871" w:rsidRPr="004F5871">
        <w:rPr>
          <w:rFonts w:hint="eastAsia"/>
        </w:rPr>
        <w:t xml:space="preserve"> </w:t>
      </w:r>
      <w:r w:rsidR="004F5871">
        <w:rPr>
          <w:rFonts w:hint="eastAsia"/>
        </w:rPr>
        <w:t xml:space="preserve">332 </w:t>
      </w:r>
      <w:proofErr w:type="gramStart"/>
      <w:r w:rsidR="004F5871">
        <w:rPr>
          <w:rFonts w:hint="eastAsia"/>
        </w:rPr>
        <w:t>is</w:t>
      </w:r>
      <w:proofErr w:type="gramEnd"/>
      <w:r w:rsidR="004F5871">
        <w:rPr>
          <w:rFonts w:hint="eastAsia"/>
        </w:rPr>
        <w:t xml:space="preserve"> larger than RAN1 assumption of 275 </w:t>
      </w:r>
      <w:proofErr w:type="spellStart"/>
      <w:r w:rsidR="004F5871">
        <w:rPr>
          <w:rFonts w:hint="eastAsia"/>
        </w:rPr>
        <w:t>RB</w:t>
      </w:r>
      <w:proofErr w:type="spellEnd"/>
      <w:r w:rsidR="004F5871">
        <w:rPr>
          <w:rFonts w:hint="eastAsia"/>
        </w:rPr>
        <w:t>.</w:t>
      </w:r>
      <w:r w:rsidR="00B8780C">
        <w:rPr>
          <w:rFonts w:hint="eastAsia"/>
        </w:rPr>
        <w:t xml:space="preserve"> However,</w:t>
      </w:r>
      <w:r w:rsidR="004F5871">
        <w:rPr>
          <w:rFonts w:hint="eastAsia"/>
        </w:rPr>
        <w:t xml:space="preserve"> </w:t>
      </w:r>
      <w:r w:rsidR="00B8780C">
        <w:rPr>
          <w:rFonts w:hint="eastAsia"/>
        </w:rPr>
        <w:t>i</w:t>
      </w:r>
      <w:r w:rsidR="004F5871">
        <w:rPr>
          <w:rFonts w:hint="eastAsia"/>
        </w:rPr>
        <w:t xml:space="preserve">n our understanding, the assumption of 275 </w:t>
      </w:r>
      <w:proofErr w:type="spellStart"/>
      <w:r w:rsidR="004F5871">
        <w:rPr>
          <w:rFonts w:hint="eastAsia"/>
        </w:rPr>
        <w:t>RB</w:t>
      </w:r>
      <w:proofErr w:type="spellEnd"/>
      <w:r w:rsidR="004F5871">
        <w:rPr>
          <w:rFonts w:hint="eastAsia"/>
        </w:rPr>
        <w:t xml:space="preserve"> </w:t>
      </w:r>
      <w:r w:rsidR="004F5871">
        <w:t>considered</w:t>
      </w:r>
      <w:r w:rsidR="004F5871">
        <w:rPr>
          <w:rFonts w:hint="eastAsia"/>
        </w:rPr>
        <w:t xml:space="preserve"> R15 discussion that 275 </w:t>
      </w:r>
      <w:proofErr w:type="gramStart"/>
      <w:r w:rsidR="004F5871">
        <w:rPr>
          <w:rFonts w:hint="eastAsia"/>
        </w:rPr>
        <w:t>is</w:t>
      </w:r>
      <w:proofErr w:type="gramEnd"/>
      <w:r w:rsidR="004F5871">
        <w:rPr>
          <w:rFonts w:hint="eastAsia"/>
        </w:rPr>
        <w:t xml:space="preserve"> near the </w:t>
      </w:r>
      <w:proofErr w:type="spellStart"/>
      <w:r w:rsidR="004F5871">
        <w:rPr>
          <w:rFonts w:hint="eastAsia"/>
        </w:rPr>
        <w:t>CBW</w:t>
      </w:r>
      <w:proofErr w:type="spellEnd"/>
      <w:r w:rsidR="004F5871">
        <w:rPr>
          <w:rFonts w:hint="eastAsia"/>
        </w:rPr>
        <w:t xml:space="preserve"> </w:t>
      </w:r>
      <w:proofErr w:type="spellStart"/>
      <w:r w:rsidR="004F5871">
        <w:rPr>
          <w:rFonts w:hint="eastAsia"/>
        </w:rPr>
        <w:t>RB</w:t>
      </w:r>
      <w:proofErr w:type="spellEnd"/>
      <w:r w:rsidR="004F5871">
        <w:rPr>
          <w:rFonts w:hint="eastAsia"/>
        </w:rPr>
        <w:t xml:space="preserve"> number. For example, 400MHz </w:t>
      </w:r>
      <w:proofErr w:type="spellStart"/>
      <w:r w:rsidR="004F5871">
        <w:rPr>
          <w:rFonts w:hint="eastAsia"/>
        </w:rPr>
        <w:t>CBW</w:t>
      </w:r>
      <w:proofErr w:type="spellEnd"/>
      <w:r w:rsidR="004F5871">
        <w:rPr>
          <w:rFonts w:hint="eastAsia"/>
        </w:rPr>
        <w:t xml:space="preserve"> is 277 </w:t>
      </w:r>
      <w:proofErr w:type="spellStart"/>
      <w:r w:rsidR="004F5871">
        <w:rPr>
          <w:rFonts w:hint="eastAsia"/>
        </w:rPr>
        <w:t>RB</w:t>
      </w:r>
      <w:proofErr w:type="spellEnd"/>
      <w:r w:rsidR="004F5871">
        <w:rPr>
          <w:rFonts w:hint="eastAsia"/>
        </w:rPr>
        <w:t xml:space="preserve">. For the </w:t>
      </w:r>
      <w:proofErr w:type="spellStart"/>
      <w:r w:rsidR="004F5871">
        <w:rPr>
          <w:rFonts w:hint="eastAsia"/>
        </w:rPr>
        <w:t>CBW</w:t>
      </w:r>
      <w:proofErr w:type="spellEnd"/>
      <w:r w:rsidR="004F5871">
        <w:rPr>
          <w:rFonts w:hint="eastAsia"/>
        </w:rPr>
        <w:t xml:space="preserve"> is larger than 277 </w:t>
      </w:r>
      <w:proofErr w:type="spellStart"/>
      <w:r w:rsidR="004F5871">
        <w:rPr>
          <w:rFonts w:hint="eastAsia"/>
        </w:rPr>
        <w:t>RB</w:t>
      </w:r>
      <w:proofErr w:type="spellEnd"/>
      <w:r w:rsidR="004F5871">
        <w:rPr>
          <w:rFonts w:hint="eastAsia"/>
        </w:rPr>
        <w:t xml:space="preserve">, 275 </w:t>
      </w:r>
      <w:proofErr w:type="spellStart"/>
      <w:r w:rsidR="004F5871">
        <w:rPr>
          <w:rFonts w:hint="eastAsia"/>
        </w:rPr>
        <w:t>RB</w:t>
      </w:r>
      <w:proofErr w:type="spellEnd"/>
      <w:r w:rsidR="004F5871">
        <w:rPr>
          <w:rFonts w:hint="eastAsia"/>
        </w:rPr>
        <w:t xml:space="preserve"> assumption </w:t>
      </w:r>
      <w:r w:rsidR="00A04A00">
        <w:rPr>
          <w:rFonts w:hint="eastAsia"/>
        </w:rPr>
        <w:t>is not valid anymore</w:t>
      </w:r>
      <w:r w:rsidR="004F5871">
        <w:rPr>
          <w:rFonts w:hint="eastAsia"/>
        </w:rPr>
        <w:t>.</w:t>
      </w:r>
      <w:r w:rsidR="00D7793E">
        <w:rPr>
          <w:rFonts w:hint="eastAsia"/>
        </w:rPr>
        <w:t xml:space="preserve"> More </w:t>
      </w:r>
      <w:proofErr w:type="spellStart"/>
      <w:r w:rsidR="00D7793E">
        <w:rPr>
          <w:rFonts w:hint="eastAsia"/>
        </w:rPr>
        <w:t>RB</w:t>
      </w:r>
      <w:proofErr w:type="spellEnd"/>
      <w:r w:rsidR="00D7793E">
        <w:rPr>
          <w:rFonts w:hint="eastAsia"/>
        </w:rPr>
        <w:t xml:space="preserve"> usage may be considered, but it may needs RAN1 discussion to see if RAN1 can accept this.</w:t>
      </w:r>
    </w:p>
    <w:p w:rsidR="00FF0852" w:rsidRPr="00FF0852" w:rsidRDefault="00FF0852" w:rsidP="00B05712">
      <w:pPr>
        <w:spacing w:before="0" w:after="120"/>
        <w:jc w:val="left"/>
        <w:rPr>
          <w:b/>
        </w:rPr>
      </w:pPr>
      <w:r w:rsidRPr="00FF0852">
        <w:rPr>
          <w:rFonts w:hint="eastAsia"/>
          <w:b/>
        </w:rPr>
        <w:t xml:space="preserve">Observation 2: 275 </w:t>
      </w:r>
      <w:proofErr w:type="spellStart"/>
      <w:r w:rsidRPr="00FF0852">
        <w:rPr>
          <w:rFonts w:hint="eastAsia"/>
          <w:b/>
        </w:rPr>
        <w:t>RB</w:t>
      </w:r>
      <w:proofErr w:type="spellEnd"/>
      <w:r w:rsidRPr="00FF0852">
        <w:rPr>
          <w:rFonts w:hint="eastAsia"/>
          <w:b/>
        </w:rPr>
        <w:t xml:space="preserve"> maximum size in RAN1 is </w:t>
      </w:r>
      <w:r w:rsidR="00B8780C">
        <w:rPr>
          <w:rFonts w:hint="eastAsia"/>
          <w:b/>
        </w:rPr>
        <w:t xml:space="preserve">not </w:t>
      </w:r>
      <w:r w:rsidRPr="00FF0852">
        <w:rPr>
          <w:rFonts w:hint="eastAsia"/>
          <w:b/>
        </w:rPr>
        <w:t xml:space="preserve">valid </w:t>
      </w:r>
      <w:r w:rsidR="00B8780C">
        <w:rPr>
          <w:rFonts w:hint="eastAsia"/>
          <w:b/>
        </w:rPr>
        <w:t>when</w:t>
      </w:r>
      <w:r w:rsidRPr="00FF0852">
        <w:rPr>
          <w:rFonts w:hint="eastAsia"/>
          <w:b/>
        </w:rPr>
        <w:t xml:space="preserve"> </w:t>
      </w:r>
      <w:proofErr w:type="spellStart"/>
      <w:r w:rsidRPr="00FF0852">
        <w:rPr>
          <w:rFonts w:hint="eastAsia"/>
          <w:b/>
        </w:rPr>
        <w:t>CBW</w:t>
      </w:r>
      <w:proofErr w:type="spellEnd"/>
      <w:r w:rsidRPr="00FF0852">
        <w:rPr>
          <w:rFonts w:hint="eastAsia"/>
          <w:b/>
        </w:rPr>
        <w:t xml:space="preserve"> </w:t>
      </w:r>
      <w:proofErr w:type="spellStart"/>
      <w:r w:rsidRPr="00FF0852">
        <w:rPr>
          <w:rFonts w:hint="eastAsia"/>
          <w:b/>
        </w:rPr>
        <w:t>RB</w:t>
      </w:r>
      <w:proofErr w:type="spellEnd"/>
      <w:r w:rsidRPr="00FF0852">
        <w:rPr>
          <w:rFonts w:hint="eastAsia"/>
          <w:b/>
        </w:rPr>
        <w:t xml:space="preserve"> number is much larger than 275.</w:t>
      </w:r>
    </w:p>
    <w:p w:rsidR="00D35D47" w:rsidRDefault="004F5871" w:rsidP="00B05712">
      <w:pPr>
        <w:spacing w:before="0" w:after="120"/>
        <w:jc w:val="left"/>
      </w:pPr>
      <w:r>
        <w:rPr>
          <w:rFonts w:hint="eastAsia"/>
        </w:rPr>
        <w:t xml:space="preserve">If 480 kHz </w:t>
      </w:r>
      <w:proofErr w:type="spellStart"/>
      <w:r>
        <w:rPr>
          <w:rFonts w:hint="eastAsia"/>
        </w:rPr>
        <w:t>SCS</w:t>
      </w:r>
      <w:proofErr w:type="spellEnd"/>
      <w:r>
        <w:rPr>
          <w:rFonts w:hint="eastAsia"/>
        </w:rPr>
        <w:t xml:space="preserve"> </w:t>
      </w:r>
      <w:r w:rsidR="00A04A00">
        <w:rPr>
          <w:rFonts w:hint="eastAsia"/>
        </w:rPr>
        <w:t xml:space="preserve">is </w:t>
      </w:r>
      <w:r w:rsidR="00B8780C">
        <w:rPr>
          <w:rFonts w:hint="eastAsia"/>
        </w:rPr>
        <w:t xml:space="preserve">also </w:t>
      </w:r>
      <w:r w:rsidR="00A04A00">
        <w:rPr>
          <w:rFonts w:hint="eastAsia"/>
        </w:rPr>
        <w:t xml:space="preserve">considered </w:t>
      </w:r>
      <w:r>
        <w:rPr>
          <w:rFonts w:hint="eastAsia"/>
        </w:rPr>
        <w:t xml:space="preserve">to support the same </w:t>
      </w:r>
      <w:proofErr w:type="spellStart"/>
      <w:r>
        <w:rPr>
          <w:rFonts w:hint="eastAsia"/>
        </w:rPr>
        <w:t>TBW</w:t>
      </w:r>
      <w:proofErr w:type="spellEnd"/>
      <w:r>
        <w:rPr>
          <w:rFonts w:hint="eastAsia"/>
        </w:rPr>
        <w:t xml:space="preserve"> as 802.11 ad, there comes another choice that CA can also achieve this. </w:t>
      </w:r>
      <w:r w:rsidRPr="00A04A00">
        <w:rPr>
          <w:rFonts w:hint="eastAsia"/>
        </w:rPr>
        <w:t>480 KHz</w:t>
      </w:r>
      <w:r w:rsidRPr="00A04A00">
        <w:t xml:space="preserve"> </w:t>
      </w:r>
      <w:r w:rsidRPr="00A04A00">
        <w:rPr>
          <w:rFonts w:hint="eastAsia"/>
        </w:rPr>
        <w:t xml:space="preserve">CA </w:t>
      </w:r>
      <w:r w:rsidR="00A04A00" w:rsidRPr="00A04A00">
        <w:rPr>
          <w:rFonts w:hint="eastAsia"/>
        </w:rPr>
        <w:t>1600 MHz + 400 MHz</w:t>
      </w:r>
      <w:r w:rsidR="00A04A00">
        <w:rPr>
          <w:rFonts w:hint="eastAsia"/>
        </w:rPr>
        <w:t xml:space="preserve">, the total </w:t>
      </w:r>
      <w:proofErr w:type="spellStart"/>
      <w:r w:rsidR="00A04A00">
        <w:rPr>
          <w:rFonts w:hint="eastAsia"/>
        </w:rPr>
        <w:t>TBW</w:t>
      </w:r>
      <w:proofErr w:type="spellEnd"/>
      <w:r w:rsidR="00A04A00">
        <w:rPr>
          <w:rFonts w:hint="eastAsia"/>
        </w:rPr>
        <w:t xml:space="preserve"> is 1900.8 MHz, which </w:t>
      </w:r>
      <w:r w:rsidR="00A04A00">
        <w:t xml:space="preserve">is still larger than 1830.5 </w:t>
      </w:r>
      <w:proofErr w:type="spellStart"/>
      <w:r w:rsidR="00A04A00">
        <w:t>MHz.</w:t>
      </w:r>
      <w:proofErr w:type="spellEnd"/>
    </w:p>
    <w:p w:rsidR="004F5871" w:rsidRDefault="004F5871" w:rsidP="00B05712">
      <w:pPr>
        <w:spacing w:before="0" w:after="120"/>
        <w:jc w:val="left"/>
      </w:pPr>
      <w:r>
        <w:rPr>
          <w:rFonts w:hint="eastAsia"/>
        </w:rPr>
        <w:t>Then three choices comes out,</w:t>
      </w:r>
    </w:p>
    <w:p w:rsidR="002E673F" w:rsidRPr="002E673F" w:rsidRDefault="002E673F" w:rsidP="00B05712">
      <w:pPr>
        <w:spacing w:before="0" w:after="120"/>
        <w:jc w:val="left"/>
        <w:rPr>
          <w:b/>
        </w:rPr>
      </w:pPr>
      <w:r w:rsidRPr="002E673F">
        <w:rPr>
          <w:rFonts w:hint="eastAsia"/>
          <w:b/>
        </w:rPr>
        <w:t xml:space="preserve">Observation </w:t>
      </w:r>
      <w:r w:rsidR="00FF0852">
        <w:rPr>
          <w:rFonts w:hint="eastAsia"/>
          <w:b/>
        </w:rPr>
        <w:t>3</w:t>
      </w:r>
      <w:r w:rsidRPr="002E673F">
        <w:rPr>
          <w:rFonts w:hint="eastAsia"/>
          <w:b/>
        </w:rPr>
        <w:t>: With</w:t>
      </w:r>
      <w:r w:rsidR="004F5871">
        <w:rPr>
          <w:rFonts w:hint="eastAsia"/>
          <w:b/>
        </w:rPr>
        <w:t xml:space="preserve">out </w:t>
      </w:r>
      <w:proofErr w:type="spellStart"/>
      <w:r w:rsidR="004F5871">
        <w:rPr>
          <w:rFonts w:hint="eastAsia"/>
          <w:b/>
        </w:rPr>
        <w:t>Tc</w:t>
      </w:r>
      <w:proofErr w:type="spellEnd"/>
      <w:r w:rsidR="004F5871">
        <w:rPr>
          <w:rFonts w:hint="eastAsia"/>
          <w:b/>
        </w:rPr>
        <w:t xml:space="preserve"> change, the following three</w:t>
      </w:r>
      <w:r w:rsidRPr="002E673F">
        <w:rPr>
          <w:rFonts w:hint="eastAsia"/>
          <w:b/>
        </w:rPr>
        <w:t xml:space="preserve"> configurations can support </w:t>
      </w:r>
      <w:r w:rsidR="00FB6EC7">
        <w:rPr>
          <w:rFonts w:hint="eastAsia"/>
          <w:b/>
        </w:rPr>
        <w:t>larger</w:t>
      </w:r>
      <w:r w:rsidRPr="002E673F">
        <w:rPr>
          <w:rFonts w:hint="eastAsia"/>
          <w:b/>
        </w:rPr>
        <w:t xml:space="preserve"> </w:t>
      </w:r>
      <w:proofErr w:type="spellStart"/>
      <w:r w:rsidRPr="002E673F">
        <w:rPr>
          <w:rFonts w:hint="eastAsia"/>
          <w:b/>
        </w:rPr>
        <w:t>TBW</w:t>
      </w:r>
      <w:proofErr w:type="spellEnd"/>
      <w:r w:rsidRPr="002E673F">
        <w:rPr>
          <w:rFonts w:hint="eastAsia"/>
          <w:b/>
        </w:rPr>
        <w:t xml:space="preserve"> </w:t>
      </w:r>
      <w:r w:rsidR="00FB6EC7">
        <w:rPr>
          <w:rFonts w:hint="eastAsia"/>
          <w:b/>
        </w:rPr>
        <w:t>than</w:t>
      </w:r>
      <w:r w:rsidRPr="002E673F">
        <w:rPr>
          <w:rFonts w:hint="eastAsia"/>
          <w:b/>
        </w:rPr>
        <w:t xml:space="preserve"> 802.11 ad and they</w:t>
      </w:r>
      <w:r w:rsidRPr="002E673F">
        <w:rPr>
          <w:b/>
        </w:rPr>
        <w:t>’</w:t>
      </w:r>
      <w:r w:rsidRPr="002E673F">
        <w:rPr>
          <w:rFonts w:hint="eastAsia"/>
          <w:b/>
        </w:rPr>
        <w:t xml:space="preserve">re feasible from </w:t>
      </w:r>
      <w:r w:rsidRPr="002E673F">
        <w:rPr>
          <w:b/>
        </w:rPr>
        <w:t>implementation</w:t>
      </w:r>
      <w:r w:rsidRPr="002E673F">
        <w:rPr>
          <w:rFonts w:hint="eastAsia"/>
          <w:b/>
        </w:rPr>
        <w:t xml:space="preserve"> point of view.</w:t>
      </w:r>
    </w:p>
    <w:p w:rsidR="004F5871" w:rsidRPr="002E673F" w:rsidRDefault="004F5871" w:rsidP="004F5871">
      <w:pPr>
        <w:pStyle w:val="afa"/>
        <w:numPr>
          <w:ilvl w:val="0"/>
          <w:numId w:val="44"/>
        </w:numPr>
        <w:spacing w:before="0" w:after="120"/>
        <w:ind w:firstLineChars="0"/>
        <w:jc w:val="left"/>
        <w:rPr>
          <w:b/>
        </w:rPr>
      </w:pPr>
      <w:r w:rsidRPr="002E673F">
        <w:rPr>
          <w:rFonts w:hint="eastAsia"/>
          <w:b/>
        </w:rPr>
        <w:lastRenderedPageBreak/>
        <w:t xml:space="preserve">960 KHz </w:t>
      </w:r>
      <w:proofErr w:type="spellStart"/>
      <w:r w:rsidRPr="002E673F">
        <w:rPr>
          <w:rFonts w:hint="eastAsia"/>
          <w:b/>
        </w:rPr>
        <w:t>SCS</w:t>
      </w:r>
      <w:proofErr w:type="spellEnd"/>
      <w:r w:rsidRPr="002E673F">
        <w:rPr>
          <w:rFonts w:hint="eastAsia"/>
          <w:b/>
        </w:rPr>
        <w:t xml:space="preserve">/166 </w:t>
      </w:r>
      <w:proofErr w:type="spellStart"/>
      <w:r w:rsidRPr="002E673F">
        <w:rPr>
          <w:rFonts w:hint="eastAsia"/>
          <w:b/>
        </w:rPr>
        <w:t>RB</w:t>
      </w:r>
      <w:proofErr w:type="spellEnd"/>
      <w:r w:rsidR="00746C9B">
        <w:rPr>
          <w:rFonts w:hint="eastAsia"/>
          <w:b/>
        </w:rPr>
        <w:t xml:space="preserve"> with </w:t>
      </w:r>
      <w:r w:rsidR="00746C9B" w:rsidRPr="00746C9B">
        <w:rPr>
          <w:rFonts w:hint="eastAsia"/>
          <w:b/>
        </w:rPr>
        <w:t xml:space="preserve">1912.32 MHz </w:t>
      </w:r>
      <w:proofErr w:type="spellStart"/>
      <w:r w:rsidR="00746C9B" w:rsidRPr="00746C9B">
        <w:rPr>
          <w:rFonts w:hint="eastAsia"/>
          <w:b/>
        </w:rPr>
        <w:t>TBW</w:t>
      </w:r>
      <w:proofErr w:type="spellEnd"/>
    </w:p>
    <w:p w:rsidR="002E673F" w:rsidRPr="00746C9B" w:rsidRDefault="002E673F" w:rsidP="002E673F">
      <w:pPr>
        <w:pStyle w:val="afa"/>
        <w:numPr>
          <w:ilvl w:val="0"/>
          <w:numId w:val="44"/>
        </w:numPr>
        <w:spacing w:before="0" w:after="120"/>
        <w:ind w:firstLineChars="0"/>
        <w:jc w:val="left"/>
        <w:rPr>
          <w:b/>
        </w:rPr>
      </w:pPr>
      <w:r w:rsidRPr="00746C9B">
        <w:rPr>
          <w:rFonts w:hint="eastAsia"/>
          <w:b/>
        </w:rPr>
        <w:t xml:space="preserve">480 KHz </w:t>
      </w:r>
      <w:proofErr w:type="spellStart"/>
      <w:r w:rsidRPr="00746C9B">
        <w:rPr>
          <w:rFonts w:hint="eastAsia"/>
          <w:b/>
        </w:rPr>
        <w:t>SCS</w:t>
      </w:r>
      <w:proofErr w:type="spellEnd"/>
      <w:r w:rsidRPr="00746C9B">
        <w:rPr>
          <w:rFonts w:hint="eastAsia"/>
          <w:b/>
        </w:rPr>
        <w:t xml:space="preserve">/332 </w:t>
      </w:r>
      <w:proofErr w:type="spellStart"/>
      <w:r w:rsidRPr="00746C9B">
        <w:rPr>
          <w:rFonts w:hint="eastAsia"/>
          <w:b/>
        </w:rPr>
        <w:t>RB</w:t>
      </w:r>
      <w:proofErr w:type="spellEnd"/>
      <w:r w:rsidR="00746C9B" w:rsidRPr="00746C9B">
        <w:rPr>
          <w:rFonts w:hint="eastAsia"/>
          <w:b/>
        </w:rPr>
        <w:t xml:space="preserve"> with 1912.32 MHz </w:t>
      </w:r>
      <w:proofErr w:type="spellStart"/>
      <w:r w:rsidR="00746C9B" w:rsidRPr="00746C9B">
        <w:rPr>
          <w:rFonts w:hint="eastAsia"/>
          <w:b/>
        </w:rPr>
        <w:t>TBW</w:t>
      </w:r>
      <w:proofErr w:type="spellEnd"/>
    </w:p>
    <w:p w:rsidR="004F5871" w:rsidRDefault="004F5871" w:rsidP="002E673F">
      <w:pPr>
        <w:pStyle w:val="afa"/>
        <w:numPr>
          <w:ilvl w:val="0"/>
          <w:numId w:val="44"/>
        </w:numPr>
        <w:spacing w:before="0" w:after="120"/>
        <w:ind w:firstLineChars="0"/>
        <w:jc w:val="left"/>
        <w:rPr>
          <w:b/>
        </w:rPr>
      </w:pPr>
      <w:r>
        <w:rPr>
          <w:rFonts w:hint="eastAsia"/>
          <w:b/>
        </w:rPr>
        <w:t>480 KHz CA: 1600 MHz + 400 MHz</w:t>
      </w:r>
    </w:p>
    <w:p w:rsidR="00A04A00" w:rsidRDefault="00A04A00" w:rsidP="004F5871">
      <w:pPr>
        <w:spacing w:before="0" w:after="120"/>
        <w:jc w:val="left"/>
      </w:pPr>
      <w:r>
        <w:rPr>
          <w:rFonts w:hint="eastAsia"/>
        </w:rPr>
        <w:t xml:space="preserve">For the three choices, choice C is most </w:t>
      </w:r>
      <w:r>
        <w:t>straight</w:t>
      </w:r>
      <w:r>
        <w:rPr>
          <w:rFonts w:hint="eastAsia"/>
        </w:rPr>
        <w:t xml:space="preserve"> forward. It brings the benefit that R15 design </w:t>
      </w:r>
      <w:r w:rsidR="00FF0852">
        <w:rPr>
          <w:rFonts w:hint="eastAsia"/>
        </w:rPr>
        <w:t xml:space="preserve">structure </w:t>
      </w:r>
      <w:r>
        <w:rPr>
          <w:rFonts w:hint="eastAsia"/>
        </w:rPr>
        <w:t xml:space="preserve">can be reused as most as possible. </w:t>
      </w:r>
      <w:r w:rsidR="00FF0852">
        <w:rPr>
          <w:rFonts w:hint="eastAsia"/>
        </w:rPr>
        <w:t>Both the choices a</w:t>
      </w:r>
      <w:r w:rsidR="00ED595B">
        <w:rPr>
          <w:rFonts w:hint="eastAsia"/>
        </w:rPr>
        <w:t>)</w:t>
      </w:r>
      <w:r w:rsidR="00FF0852">
        <w:rPr>
          <w:rFonts w:hint="eastAsia"/>
        </w:rPr>
        <w:t xml:space="preserve"> and b</w:t>
      </w:r>
      <w:r w:rsidR="00ED595B">
        <w:rPr>
          <w:rFonts w:hint="eastAsia"/>
        </w:rPr>
        <w:t>)</w:t>
      </w:r>
      <w:r w:rsidR="00FF0852">
        <w:rPr>
          <w:rFonts w:hint="eastAsia"/>
        </w:rPr>
        <w:t xml:space="preserve"> need new design structure, </w:t>
      </w:r>
      <w:r w:rsidR="00B8780C">
        <w:t>although</w:t>
      </w:r>
      <w:r w:rsidR="00FF0852">
        <w:rPr>
          <w:rFonts w:hint="eastAsia"/>
        </w:rPr>
        <w:t xml:space="preserve"> they</w:t>
      </w:r>
      <w:r w:rsidR="00FF0852">
        <w:t>’</w:t>
      </w:r>
      <w:r w:rsidR="00FF0852">
        <w:rPr>
          <w:rFonts w:hint="eastAsia"/>
        </w:rPr>
        <w:t>re feasible. There</w:t>
      </w:r>
      <w:r w:rsidR="00FF0852">
        <w:t>’</w:t>
      </w:r>
      <w:r w:rsidR="00FF0852">
        <w:rPr>
          <w:rFonts w:hint="eastAsia"/>
        </w:rPr>
        <w:t xml:space="preserve">s not much benefit for choice b </w:t>
      </w:r>
      <w:r w:rsidR="00B8780C">
        <w:rPr>
          <w:rFonts w:hint="eastAsia"/>
        </w:rPr>
        <w:t xml:space="preserve">compared with choice </w:t>
      </w:r>
      <w:r w:rsidR="00D7793E">
        <w:rPr>
          <w:rFonts w:hint="eastAsia"/>
        </w:rPr>
        <w:t>c</w:t>
      </w:r>
      <w:r w:rsidR="00B8780C">
        <w:rPr>
          <w:rFonts w:hint="eastAsia"/>
        </w:rPr>
        <w:t xml:space="preserve"> </w:t>
      </w:r>
      <w:r w:rsidR="00FF0852">
        <w:rPr>
          <w:rFonts w:hint="eastAsia"/>
        </w:rPr>
        <w:t xml:space="preserve">except that </w:t>
      </w:r>
      <w:r w:rsidR="00FF0852">
        <w:t>it’</w:t>
      </w:r>
      <w:r w:rsidR="00FF0852">
        <w:rPr>
          <w:rFonts w:hint="eastAsia"/>
        </w:rPr>
        <w:t xml:space="preserve">s one </w:t>
      </w:r>
      <w:r w:rsidR="00FF0852">
        <w:t>carrier</w:t>
      </w:r>
      <w:r w:rsidR="00FF0852">
        <w:rPr>
          <w:rFonts w:hint="eastAsia"/>
        </w:rPr>
        <w:t xml:space="preserve"> not CA. </w:t>
      </w:r>
      <w:r w:rsidR="00FF0852">
        <w:t>regarding</w:t>
      </w:r>
      <w:r w:rsidR="00FF0852">
        <w:rPr>
          <w:rFonts w:hint="eastAsia"/>
        </w:rPr>
        <w:t xml:space="preserve"> choice a, it seems no benefit compared with b and c from </w:t>
      </w:r>
      <w:proofErr w:type="spellStart"/>
      <w:r w:rsidR="00FF0852">
        <w:rPr>
          <w:rFonts w:hint="eastAsia"/>
        </w:rPr>
        <w:t>RF</w:t>
      </w:r>
      <w:proofErr w:type="spellEnd"/>
      <w:r w:rsidR="00FF0852">
        <w:rPr>
          <w:rFonts w:hint="eastAsia"/>
        </w:rPr>
        <w:t xml:space="preserve"> implementation </w:t>
      </w:r>
      <w:r w:rsidR="00FF0852">
        <w:t>point</w:t>
      </w:r>
      <w:r w:rsidR="00FF0852">
        <w:rPr>
          <w:rFonts w:hint="eastAsia"/>
        </w:rPr>
        <w:t xml:space="preserve"> of view.</w:t>
      </w:r>
      <w:r w:rsidR="00E62BBE">
        <w:rPr>
          <w:rFonts w:hint="eastAsia"/>
        </w:rPr>
        <w:t xml:space="preserve"> For the </w:t>
      </w:r>
      <w:proofErr w:type="spellStart"/>
      <w:r w:rsidR="00E62BBE">
        <w:rPr>
          <w:rFonts w:hint="eastAsia"/>
        </w:rPr>
        <w:t>CBW</w:t>
      </w:r>
      <w:proofErr w:type="spellEnd"/>
      <w:r w:rsidR="00E62BBE">
        <w:rPr>
          <w:rFonts w:hint="eastAsia"/>
        </w:rPr>
        <w:t xml:space="preserve"> consideration, as the </w:t>
      </w:r>
      <w:proofErr w:type="spellStart"/>
      <w:r w:rsidR="00E62BBE">
        <w:rPr>
          <w:rFonts w:hint="eastAsia"/>
        </w:rPr>
        <w:t>Tc</w:t>
      </w:r>
      <w:proofErr w:type="spellEnd"/>
      <w:r w:rsidR="00E62BBE">
        <w:rPr>
          <w:rFonts w:hint="eastAsia"/>
        </w:rPr>
        <w:t xml:space="preserve"> (</w:t>
      </w:r>
      <w:proofErr w:type="spellStart"/>
      <w:r w:rsidR="00E62BBE">
        <w:rPr>
          <w:rFonts w:hint="eastAsia"/>
        </w:rPr>
        <w:t>Fs</w:t>
      </w:r>
      <w:proofErr w:type="spellEnd"/>
      <w:r w:rsidR="00E62BBE">
        <w:rPr>
          <w:rFonts w:hint="eastAsia"/>
        </w:rPr>
        <w:t>) is smaller than 2GHz, both 2GHz and 2.16 GHz can be supported. From spectrum point of view, 2GHz is better.</w:t>
      </w:r>
      <w:r w:rsidR="00B8780C">
        <w:rPr>
          <w:rFonts w:hint="eastAsia"/>
        </w:rPr>
        <w:t xml:space="preserve"> Table 1 summarized the different </w:t>
      </w:r>
      <w:r w:rsidR="00B8780C">
        <w:t>implementations</w:t>
      </w:r>
      <w:r w:rsidR="00B8780C">
        <w:rPr>
          <w:rFonts w:hint="eastAsia"/>
        </w:rPr>
        <w:t xml:space="preserve"> to support 2GHz </w:t>
      </w:r>
      <w:proofErr w:type="spellStart"/>
      <w:r w:rsidR="00B8780C">
        <w:rPr>
          <w:rFonts w:hint="eastAsia"/>
        </w:rPr>
        <w:t>CBW</w:t>
      </w:r>
      <w:proofErr w:type="spellEnd"/>
      <w:r w:rsidR="00B8780C">
        <w:rPr>
          <w:rFonts w:hint="eastAsia"/>
        </w:rPr>
        <w:t>.</w:t>
      </w:r>
    </w:p>
    <w:p w:rsidR="00BD4FCC" w:rsidRPr="00E62BBE" w:rsidRDefault="00BD4FCC" w:rsidP="00BD4FCC">
      <w:pPr>
        <w:spacing w:before="0" w:after="120"/>
        <w:jc w:val="center"/>
      </w:pPr>
      <w:r>
        <w:rPr>
          <w:rFonts w:hint="eastAsia"/>
        </w:rPr>
        <w:t xml:space="preserve">Table 1: Different implementations to support 2 GHz </w:t>
      </w:r>
      <w:proofErr w:type="spellStart"/>
      <w:r>
        <w:rPr>
          <w:rFonts w:hint="eastAsia"/>
        </w:rPr>
        <w:t>CBW</w:t>
      </w:r>
      <w:proofErr w:type="spellEnd"/>
    </w:p>
    <w:tbl>
      <w:tblPr>
        <w:tblStyle w:val="af8"/>
        <w:tblW w:w="0" w:type="auto"/>
        <w:tblLook w:val="04A0" w:firstRow="1" w:lastRow="0" w:firstColumn="1" w:lastColumn="0" w:noHBand="0" w:noVBand="1"/>
      </w:tblPr>
      <w:tblGrid>
        <w:gridCol w:w="2760"/>
        <w:gridCol w:w="3444"/>
        <w:gridCol w:w="2409"/>
      </w:tblGrid>
      <w:tr w:rsidR="00ED595B" w:rsidTr="00ED595B">
        <w:tc>
          <w:tcPr>
            <w:tcW w:w="2760" w:type="dxa"/>
          </w:tcPr>
          <w:p w:rsidR="00ED595B" w:rsidRDefault="00ED595B" w:rsidP="004F5871">
            <w:pPr>
              <w:spacing w:before="0" w:after="120"/>
              <w:jc w:val="left"/>
            </w:pPr>
          </w:p>
        </w:tc>
        <w:tc>
          <w:tcPr>
            <w:tcW w:w="3444" w:type="dxa"/>
          </w:tcPr>
          <w:p w:rsidR="00ED595B" w:rsidRPr="00ED595B" w:rsidRDefault="00ED595B" w:rsidP="004F5871">
            <w:pPr>
              <w:spacing w:before="0" w:after="120"/>
              <w:jc w:val="left"/>
              <w:rPr>
                <w:rFonts w:eastAsiaTheme="minorEastAsia"/>
              </w:rPr>
            </w:pPr>
            <w:r>
              <w:rPr>
                <w:rFonts w:eastAsiaTheme="minorEastAsia" w:hint="eastAsia"/>
              </w:rPr>
              <w:t>Pros.</w:t>
            </w:r>
          </w:p>
        </w:tc>
        <w:tc>
          <w:tcPr>
            <w:tcW w:w="2409" w:type="dxa"/>
          </w:tcPr>
          <w:p w:rsidR="00ED595B" w:rsidRPr="00ED595B" w:rsidRDefault="00ED595B" w:rsidP="004F5871">
            <w:pPr>
              <w:spacing w:before="0" w:after="120"/>
              <w:jc w:val="left"/>
              <w:rPr>
                <w:rFonts w:eastAsiaTheme="minorEastAsia"/>
              </w:rPr>
            </w:pPr>
            <w:r>
              <w:rPr>
                <w:rFonts w:eastAsiaTheme="minorEastAsia" w:hint="eastAsia"/>
              </w:rPr>
              <w:t>Cons.</w:t>
            </w:r>
          </w:p>
        </w:tc>
      </w:tr>
      <w:tr w:rsidR="00ED595B" w:rsidTr="00ED595B">
        <w:tc>
          <w:tcPr>
            <w:tcW w:w="2760" w:type="dxa"/>
          </w:tcPr>
          <w:p w:rsidR="00ED595B" w:rsidRDefault="00ED595B" w:rsidP="00ED595B">
            <w:pPr>
              <w:pStyle w:val="afa"/>
              <w:numPr>
                <w:ilvl w:val="0"/>
                <w:numId w:val="45"/>
              </w:numPr>
              <w:spacing w:before="0" w:after="120"/>
              <w:ind w:firstLineChars="0"/>
              <w:jc w:val="left"/>
            </w:pPr>
            <w:r w:rsidRPr="002E673F">
              <w:rPr>
                <w:rFonts w:hint="eastAsia"/>
                <w:b/>
              </w:rPr>
              <w:t xml:space="preserve">960 KHz </w:t>
            </w:r>
            <w:proofErr w:type="spellStart"/>
            <w:r w:rsidRPr="002E673F">
              <w:rPr>
                <w:rFonts w:hint="eastAsia"/>
                <w:b/>
              </w:rPr>
              <w:t>SCS</w:t>
            </w:r>
            <w:proofErr w:type="spellEnd"/>
            <w:r w:rsidRPr="002E673F">
              <w:rPr>
                <w:rFonts w:hint="eastAsia"/>
                <w:b/>
              </w:rPr>
              <w:t xml:space="preserve">/166 </w:t>
            </w:r>
            <w:proofErr w:type="spellStart"/>
            <w:r w:rsidRPr="002E673F">
              <w:rPr>
                <w:rFonts w:hint="eastAsia"/>
                <w:b/>
              </w:rPr>
              <w:t>RB</w:t>
            </w:r>
            <w:proofErr w:type="spellEnd"/>
          </w:p>
        </w:tc>
        <w:tc>
          <w:tcPr>
            <w:tcW w:w="3444" w:type="dxa"/>
          </w:tcPr>
          <w:p w:rsidR="00ED595B" w:rsidRDefault="00ED595B" w:rsidP="004F5871">
            <w:pPr>
              <w:spacing w:before="0" w:after="120"/>
              <w:jc w:val="left"/>
            </w:pPr>
            <w:r>
              <w:rPr>
                <w:rFonts w:eastAsiaTheme="minorEastAsia" w:hint="eastAsia"/>
              </w:rPr>
              <w:t>Single carrier</w:t>
            </w:r>
          </w:p>
        </w:tc>
        <w:tc>
          <w:tcPr>
            <w:tcW w:w="2409" w:type="dxa"/>
          </w:tcPr>
          <w:p w:rsidR="00ED595B" w:rsidRPr="00ED595B" w:rsidRDefault="00ED595B" w:rsidP="004F5871">
            <w:pPr>
              <w:spacing w:before="0" w:after="120"/>
              <w:jc w:val="left"/>
              <w:rPr>
                <w:rFonts w:eastAsiaTheme="minorEastAsia"/>
              </w:rPr>
            </w:pPr>
            <w:r>
              <w:rPr>
                <w:rFonts w:eastAsiaTheme="minorEastAsia" w:hint="eastAsia"/>
              </w:rPr>
              <w:t xml:space="preserve">No benefit from </w:t>
            </w:r>
            <w:proofErr w:type="spellStart"/>
            <w:r>
              <w:rPr>
                <w:rFonts w:eastAsiaTheme="minorEastAsia" w:hint="eastAsia"/>
              </w:rPr>
              <w:t>RF</w:t>
            </w:r>
            <w:proofErr w:type="spellEnd"/>
            <w:r>
              <w:rPr>
                <w:rFonts w:eastAsiaTheme="minorEastAsia" w:hint="eastAsia"/>
              </w:rPr>
              <w:t xml:space="preserve"> implementation point of view compared with b.</w:t>
            </w:r>
          </w:p>
        </w:tc>
      </w:tr>
      <w:tr w:rsidR="00ED595B" w:rsidTr="00ED595B">
        <w:tc>
          <w:tcPr>
            <w:tcW w:w="2760" w:type="dxa"/>
          </w:tcPr>
          <w:p w:rsidR="00ED595B" w:rsidRDefault="00ED595B" w:rsidP="00ED595B">
            <w:pPr>
              <w:pStyle w:val="afa"/>
              <w:numPr>
                <w:ilvl w:val="0"/>
                <w:numId w:val="44"/>
              </w:numPr>
              <w:spacing w:before="0" w:after="120"/>
              <w:ind w:firstLineChars="0"/>
              <w:jc w:val="left"/>
            </w:pPr>
            <w:r w:rsidRPr="002E673F">
              <w:rPr>
                <w:rFonts w:hint="eastAsia"/>
                <w:b/>
              </w:rPr>
              <w:t xml:space="preserve">480 KHz </w:t>
            </w:r>
            <w:proofErr w:type="spellStart"/>
            <w:r w:rsidRPr="002E673F">
              <w:rPr>
                <w:rFonts w:hint="eastAsia"/>
                <w:b/>
              </w:rPr>
              <w:t>SCS</w:t>
            </w:r>
            <w:proofErr w:type="spellEnd"/>
            <w:r w:rsidRPr="002E673F">
              <w:rPr>
                <w:rFonts w:hint="eastAsia"/>
                <w:b/>
              </w:rPr>
              <w:t xml:space="preserve">/332 </w:t>
            </w:r>
            <w:proofErr w:type="spellStart"/>
            <w:r w:rsidRPr="002E673F">
              <w:rPr>
                <w:rFonts w:hint="eastAsia"/>
                <w:b/>
              </w:rPr>
              <w:t>RB</w:t>
            </w:r>
            <w:proofErr w:type="spellEnd"/>
          </w:p>
        </w:tc>
        <w:tc>
          <w:tcPr>
            <w:tcW w:w="3444" w:type="dxa"/>
          </w:tcPr>
          <w:p w:rsidR="00ED595B" w:rsidRPr="00ED595B" w:rsidRDefault="00ED595B" w:rsidP="004F5871">
            <w:pPr>
              <w:spacing w:before="0" w:after="120"/>
              <w:jc w:val="left"/>
              <w:rPr>
                <w:rFonts w:eastAsiaTheme="minorEastAsia"/>
              </w:rPr>
            </w:pPr>
            <w:r>
              <w:rPr>
                <w:rFonts w:eastAsiaTheme="minorEastAsia" w:hint="eastAsia"/>
              </w:rPr>
              <w:t>Single carrier</w:t>
            </w:r>
          </w:p>
        </w:tc>
        <w:tc>
          <w:tcPr>
            <w:tcW w:w="2409" w:type="dxa"/>
          </w:tcPr>
          <w:p w:rsidR="00ED595B" w:rsidRPr="00ED595B" w:rsidRDefault="00ED595B" w:rsidP="004F5871">
            <w:pPr>
              <w:spacing w:before="0" w:after="120"/>
              <w:jc w:val="left"/>
              <w:rPr>
                <w:rFonts w:eastAsiaTheme="minorEastAsia"/>
              </w:rPr>
            </w:pPr>
            <w:proofErr w:type="spellStart"/>
            <w:r>
              <w:rPr>
                <w:rFonts w:eastAsiaTheme="minorEastAsia" w:hint="eastAsia"/>
              </w:rPr>
              <w:t>RB</w:t>
            </w:r>
            <w:proofErr w:type="spellEnd"/>
            <w:r>
              <w:rPr>
                <w:rFonts w:eastAsiaTheme="minorEastAsia" w:hint="eastAsia"/>
              </w:rPr>
              <w:t xml:space="preserve"> number is new compared with R15.</w:t>
            </w:r>
          </w:p>
        </w:tc>
      </w:tr>
      <w:tr w:rsidR="00ED595B" w:rsidTr="00ED595B">
        <w:tc>
          <w:tcPr>
            <w:tcW w:w="2760" w:type="dxa"/>
          </w:tcPr>
          <w:p w:rsidR="00ED595B" w:rsidRDefault="00ED595B" w:rsidP="00ED595B">
            <w:pPr>
              <w:pStyle w:val="afa"/>
              <w:numPr>
                <w:ilvl w:val="0"/>
                <w:numId w:val="44"/>
              </w:numPr>
              <w:spacing w:before="0" w:after="120"/>
              <w:ind w:firstLineChars="0"/>
              <w:jc w:val="left"/>
            </w:pPr>
            <w:r>
              <w:rPr>
                <w:rFonts w:hint="eastAsia"/>
                <w:b/>
              </w:rPr>
              <w:t>480 KHz CA: 1600 MHz + 400 MHz</w:t>
            </w:r>
          </w:p>
        </w:tc>
        <w:tc>
          <w:tcPr>
            <w:tcW w:w="3444" w:type="dxa"/>
          </w:tcPr>
          <w:p w:rsidR="00ED595B" w:rsidRDefault="00ED595B" w:rsidP="004F5871">
            <w:pPr>
              <w:spacing w:before="0" w:after="120"/>
              <w:jc w:val="left"/>
              <w:rPr>
                <w:rFonts w:eastAsiaTheme="minorEastAsia"/>
              </w:rPr>
            </w:pPr>
            <w:r>
              <w:rPr>
                <w:rFonts w:eastAsiaTheme="minorEastAsia" w:hint="eastAsia"/>
              </w:rPr>
              <w:t>Current design structure can be reused as much as possible.</w:t>
            </w:r>
          </w:p>
          <w:p w:rsidR="00ED595B" w:rsidRPr="00ED595B" w:rsidRDefault="00ED595B" w:rsidP="00ED595B">
            <w:pPr>
              <w:spacing w:before="0" w:after="120"/>
              <w:jc w:val="left"/>
              <w:rPr>
                <w:rFonts w:eastAsiaTheme="minorEastAsia"/>
              </w:rPr>
            </w:pPr>
            <w:r>
              <w:rPr>
                <w:rFonts w:eastAsiaTheme="minorEastAsia" w:hint="eastAsia"/>
              </w:rPr>
              <w:t>The design can be upgraded from single carrier.</w:t>
            </w:r>
          </w:p>
        </w:tc>
        <w:tc>
          <w:tcPr>
            <w:tcW w:w="2409" w:type="dxa"/>
          </w:tcPr>
          <w:p w:rsidR="00E62BBE" w:rsidRPr="00ED595B" w:rsidRDefault="00ED595B" w:rsidP="00B44A57">
            <w:pPr>
              <w:spacing w:before="0" w:after="120"/>
              <w:jc w:val="left"/>
              <w:rPr>
                <w:rFonts w:eastAsiaTheme="minorEastAsia"/>
              </w:rPr>
            </w:pPr>
            <w:r>
              <w:rPr>
                <w:rFonts w:eastAsiaTheme="minorEastAsia" w:hint="eastAsia"/>
              </w:rPr>
              <w:t>CA</w:t>
            </w:r>
          </w:p>
        </w:tc>
      </w:tr>
    </w:tbl>
    <w:p w:rsidR="00ED595B" w:rsidRDefault="00ED595B" w:rsidP="004F5871">
      <w:pPr>
        <w:spacing w:before="0" w:after="120"/>
        <w:jc w:val="left"/>
      </w:pPr>
    </w:p>
    <w:p w:rsidR="00ED595B" w:rsidRDefault="00E62BBE" w:rsidP="004F5871">
      <w:pPr>
        <w:spacing w:before="0" w:after="120"/>
        <w:jc w:val="left"/>
        <w:rPr>
          <w:b/>
        </w:rPr>
      </w:pPr>
      <w:r>
        <w:rPr>
          <w:rFonts w:hint="eastAsia"/>
          <w:b/>
        </w:rPr>
        <w:t xml:space="preserve">Observation </w:t>
      </w:r>
      <w:r w:rsidR="00837C58">
        <w:rPr>
          <w:rFonts w:hint="eastAsia"/>
          <w:b/>
        </w:rPr>
        <w:t>4</w:t>
      </w:r>
      <w:r w:rsidR="00ED595B">
        <w:rPr>
          <w:rFonts w:hint="eastAsia"/>
          <w:b/>
        </w:rPr>
        <w:t>:</w:t>
      </w:r>
      <w:r w:rsidR="00837C58">
        <w:rPr>
          <w:rFonts w:hint="eastAsia"/>
          <w:b/>
        </w:rPr>
        <w:t xml:space="preserve"> 960 KHz </w:t>
      </w:r>
      <w:proofErr w:type="spellStart"/>
      <w:r w:rsidR="00837C58">
        <w:rPr>
          <w:rFonts w:hint="eastAsia"/>
          <w:b/>
        </w:rPr>
        <w:t>SCS</w:t>
      </w:r>
      <w:proofErr w:type="spellEnd"/>
      <w:r w:rsidR="00837C58">
        <w:rPr>
          <w:rFonts w:hint="eastAsia"/>
          <w:b/>
        </w:rPr>
        <w:t xml:space="preserve">/166 </w:t>
      </w:r>
      <w:proofErr w:type="spellStart"/>
      <w:r w:rsidR="00837C58">
        <w:rPr>
          <w:rFonts w:hint="eastAsia"/>
          <w:b/>
        </w:rPr>
        <w:t>RB</w:t>
      </w:r>
      <w:proofErr w:type="spellEnd"/>
      <w:r w:rsidR="00837C58">
        <w:rPr>
          <w:rFonts w:hint="eastAsia"/>
          <w:b/>
        </w:rPr>
        <w:t xml:space="preserve"> and 480 KHz </w:t>
      </w:r>
      <w:proofErr w:type="spellStart"/>
      <w:r w:rsidR="00837C58">
        <w:rPr>
          <w:rFonts w:hint="eastAsia"/>
          <w:b/>
        </w:rPr>
        <w:t>SCS</w:t>
      </w:r>
      <w:proofErr w:type="spellEnd"/>
      <w:r w:rsidR="00837C58">
        <w:rPr>
          <w:rFonts w:hint="eastAsia"/>
          <w:b/>
        </w:rPr>
        <w:t xml:space="preserve">/332 </w:t>
      </w:r>
      <w:proofErr w:type="spellStart"/>
      <w:r w:rsidR="00837C58">
        <w:rPr>
          <w:rFonts w:hint="eastAsia"/>
          <w:b/>
        </w:rPr>
        <w:t>RB</w:t>
      </w:r>
      <w:proofErr w:type="spellEnd"/>
      <w:r w:rsidR="00837C58">
        <w:rPr>
          <w:rFonts w:hint="eastAsia"/>
          <w:b/>
        </w:rPr>
        <w:t xml:space="preserve"> </w:t>
      </w:r>
      <w:r w:rsidR="00E761BB">
        <w:rPr>
          <w:rFonts w:hint="eastAsia"/>
          <w:b/>
        </w:rPr>
        <w:t xml:space="preserve">single carrier </w:t>
      </w:r>
      <w:r w:rsidR="00837C58">
        <w:rPr>
          <w:rFonts w:hint="eastAsia"/>
          <w:b/>
        </w:rPr>
        <w:t xml:space="preserve">can support 2 GHz </w:t>
      </w:r>
      <w:proofErr w:type="spellStart"/>
      <w:r w:rsidR="00837C58">
        <w:rPr>
          <w:rFonts w:hint="eastAsia"/>
          <w:b/>
        </w:rPr>
        <w:t>CBW</w:t>
      </w:r>
      <w:proofErr w:type="spellEnd"/>
      <w:r w:rsidR="00837C58">
        <w:rPr>
          <w:rFonts w:hint="eastAsia"/>
          <w:b/>
        </w:rPr>
        <w:t xml:space="preserve"> from implementation point of view.</w:t>
      </w:r>
    </w:p>
    <w:p w:rsidR="00837C58" w:rsidRPr="00F173C4" w:rsidRDefault="00F173C4" w:rsidP="004F5871">
      <w:pPr>
        <w:spacing w:before="0" w:after="120"/>
        <w:jc w:val="left"/>
        <w:rPr>
          <w:b/>
        </w:rPr>
      </w:pPr>
      <w:r>
        <w:rPr>
          <w:b/>
        </w:rPr>
        <w:t>Observation 5</w:t>
      </w:r>
      <w:r w:rsidR="00837C58" w:rsidRPr="00FF0852">
        <w:rPr>
          <w:rFonts w:hint="eastAsia"/>
          <w:b/>
        </w:rPr>
        <w:t xml:space="preserve">: </w:t>
      </w:r>
      <w:r w:rsidR="00837C58">
        <w:rPr>
          <w:rFonts w:hint="eastAsia"/>
          <w:b/>
        </w:rPr>
        <w:t xml:space="preserve">If </w:t>
      </w:r>
      <w:proofErr w:type="spellStart"/>
      <w:r w:rsidR="00837C58">
        <w:rPr>
          <w:rFonts w:hint="eastAsia"/>
          <w:b/>
        </w:rPr>
        <w:t>Tc</w:t>
      </w:r>
      <w:proofErr w:type="spellEnd"/>
      <w:r w:rsidR="00837C58">
        <w:rPr>
          <w:rFonts w:hint="eastAsia"/>
          <w:b/>
        </w:rPr>
        <w:t xml:space="preserve"> is not changed, the solution of </w:t>
      </w:r>
      <w:r w:rsidR="00837C58" w:rsidRPr="00FF0852">
        <w:rPr>
          <w:rFonts w:hint="eastAsia"/>
          <w:b/>
        </w:rPr>
        <w:t xml:space="preserve">480 KHz </w:t>
      </w:r>
      <w:proofErr w:type="spellStart"/>
      <w:r w:rsidR="00837C58" w:rsidRPr="00FF0852">
        <w:rPr>
          <w:rFonts w:hint="eastAsia"/>
          <w:b/>
        </w:rPr>
        <w:t>SCS</w:t>
      </w:r>
      <w:proofErr w:type="spellEnd"/>
      <w:r w:rsidR="00837C58" w:rsidRPr="00FF0852">
        <w:rPr>
          <w:rFonts w:hint="eastAsia"/>
          <w:b/>
        </w:rPr>
        <w:t xml:space="preserve"> and CA to s</w:t>
      </w:r>
      <w:r w:rsidR="00837C58">
        <w:rPr>
          <w:rFonts w:hint="eastAsia"/>
          <w:b/>
        </w:rPr>
        <w:t>upp</w:t>
      </w:r>
      <w:r w:rsidR="00B8780C">
        <w:rPr>
          <w:rFonts w:hint="eastAsia"/>
          <w:b/>
        </w:rPr>
        <w:t xml:space="preserve">ort similar </w:t>
      </w:r>
      <w:proofErr w:type="spellStart"/>
      <w:r w:rsidR="00B8780C">
        <w:rPr>
          <w:rFonts w:hint="eastAsia"/>
          <w:b/>
        </w:rPr>
        <w:t>TBW</w:t>
      </w:r>
      <w:proofErr w:type="spellEnd"/>
      <w:r w:rsidR="00B8780C">
        <w:rPr>
          <w:rFonts w:hint="eastAsia"/>
          <w:b/>
        </w:rPr>
        <w:t xml:space="preserve"> as 802.11 </w:t>
      </w:r>
      <w:proofErr w:type="gramStart"/>
      <w:r w:rsidR="00B8780C">
        <w:rPr>
          <w:rFonts w:hint="eastAsia"/>
          <w:b/>
        </w:rPr>
        <w:t>ad</w:t>
      </w:r>
      <w:proofErr w:type="gramEnd"/>
      <w:r w:rsidR="00B8780C">
        <w:rPr>
          <w:rFonts w:hint="eastAsia"/>
          <w:b/>
        </w:rPr>
        <w:t xml:space="preserve"> </w:t>
      </w:r>
      <w:r w:rsidR="00837C58">
        <w:rPr>
          <w:rFonts w:hint="eastAsia"/>
          <w:b/>
        </w:rPr>
        <w:t>brings more benefit than single carrier solutions.</w:t>
      </w:r>
    </w:p>
    <w:p w:rsidR="004B3208" w:rsidRPr="00793C42" w:rsidRDefault="004B3208" w:rsidP="00793C42">
      <w:pPr>
        <w:pStyle w:val="afa"/>
        <w:numPr>
          <w:ilvl w:val="0"/>
          <w:numId w:val="47"/>
        </w:numPr>
        <w:spacing w:before="0" w:after="120"/>
        <w:ind w:firstLineChars="0"/>
        <w:jc w:val="left"/>
        <w:rPr>
          <w:b/>
        </w:rPr>
      </w:pPr>
      <w:proofErr w:type="spellStart"/>
      <w:r w:rsidRPr="00793C42">
        <w:rPr>
          <w:rFonts w:hint="eastAsia"/>
          <w:b/>
        </w:rPr>
        <w:t>Tc</w:t>
      </w:r>
      <w:proofErr w:type="spellEnd"/>
      <w:r w:rsidRPr="00793C42">
        <w:rPr>
          <w:rFonts w:hint="eastAsia"/>
          <w:b/>
        </w:rPr>
        <w:t xml:space="preserve"> need</w:t>
      </w:r>
      <w:r w:rsidR="00E562C9" w:rsidRPr="00793C42">
        <w:rPr>
          <w:rFonts w:hint="eastAsia"/>
          <w:b/>
        </w:rPr>
        <w:t>s</w:t>
      </w:r>
      <w:r w:rsidRPr="00793C42">
        <w:rPr>
          <w:rFonts w:hint="eastAsia"/>
          <w:b/>
        </w:rPr>
        <w:t xml:space="preserve"> to be changed</w:t>
      </w:r>
    </w:p>
    <w:p w:rsidR="00793C42" w:rsidRDefault="00411265" w:rsidP="00B05712">
      <w:pPr>
        <w:spacing w:before="0" w:after="120"/>
        <w:jc w:val="left"/>
      </w:pPr>
      <w:r w:rsidRPr="00411265">
        <w:rPr>
          <w:rFonts w:hint="eastAsia"/>
        </w:rPr>
        <w:t xml:space="preserve">Regarding the other proposal of increasing </w:t>
      </w:r>
      <w:proofErr w:type="spellStart"/>
      <w:r w:rsidRPr="00411265">
        <w:rPr>
          <w:rFonts w:hint="eastAsia"/>
        </w:rPr>
        <w:t>Tc</w:t>
      </w:r>
      <w:proofErr w:type="spellEnd"/>
      <w:r w:rsidRPr="00411265">
        <w:rPr>
          <w:rFonts w:hint="eastAsia"/>
        </w:rPr>
        <w:t xml:space="preserve">, it seems not very </w:t>
      </w:r>
      <w:r>
        <w:rPr>
          <w:rFonts w:hint="eastAsia"/>
        </w:rPr>
        <w:t xml:space="preserve">worthwhile to be </w:t>
      </w:r>
      <w:r>
        <w:t>analysed</w:t>
      </w:r>
      <w:r>
        <w:rPr>
          <w:rFonts w:hint="eastAsia"/>
        </w:rPr>
        <w:t xml:space="preserve"> further</w:t>
      </w:r>
      <w:r w:rsidR="00793C42">
        <w:rPr>
          <w:rFonts w:hint="eastAsia"/>
        </w:rPr>
        <w:t xml:space="preserve"> because</w:t>
      </w:r>
      <w:r w:rsidR="00E562C9">
        <w:rPr>
          <w:rFonts w:hint="eastAsia"/>
        </w:rPr>
        <w:t xml:space="preserve"> no change of </w:t>
      </w:r>
      <w:proofErr w:type="spellStart"/>
      <w:r w:rsidR="00E562C9">
        <w:rPr>
          <w:rFonts w:hint="eastAsia"/>
        </w:rPr>
        <w:t>Tc</w:t>
      </w:r>
      <w:proofErr w:type="spellEnd"/>
      <w:r w:rsidR="00E562C9">
        <w:rPr>
          <w:rFonts w:hint="eastAsia"/>
        </w:rPr>
        <w:t xml:space="preserve"> can support the target of 802.11 </w:t>
      </w:r>
      <w:proofErr w:type="gramStart"/>
      <w:r w:rsidR="00E562C9">
        <w:rPr>
          <w:rFonts w:hint="eastAsia"/>
        </w:rPr>
        <w:t>ad</w:t>
      </w:r>
      <w:proofErr w:type="gramEnd"/>
      <w:r w:rsidR="00E562C9">
        <w:rPr>
          <w:rFonts w:hint="eastAsia"/>
        </w:rPr>
        <w:t xml:space="preserve"> </w:t>
      </w:r>
      <w:proofErr w:type="spellStart"/>
      <w:r w:rsidR="00E562C9">
        <w:rPr>
          <w:rFonts w:hint="eastAsia"/>
        </w:rPr>
        <w:t>TBW</w:t>
      </w:r>
      <w:proofErr w:type="spellEnd"/>
      <w:r>
        <w:rPr>
          <w:rFonts w:hint="eastAsia"/>
        </w:rPr>
        <w:t xml:space="preserve">. However, some simple aspects </w:t>
      </w:r>
      <w:r w:rsidR="00793C42">
        <w:rPr>
          <w:rFonts w:hint="eastAsia"/>
        </w:rPr>
        <w:t xml:space="preserve">can be </w:t>
      </w:r>
      <w:r w:rsidR="00793C42">
        <w:t>analysed</w:t>
      </w:r>
      <w:r w:rsidR="00793C42">
        <w:rPr>
          <w:rFonts w:hint="eastAsia"/>
        </w:rPr>
        <w:t xml:space="preserve"> to se</w:t>
      </w:r>
      <w:r>
        <w:rPr>
          <w:rFonts w:hint="eastAsia"/>
        </w:rPr>
        <w:t>e if there</w:t>
      </w:r>
      <w:r>
        <w:t>’</w:t>
      </w:r>
      <w:r>
        <w:rPr>
          <w:rFonts w:hint="eastAsia"/>
        </w:rPr>
        <w:t xml:space="preserve">s any benefit to support 960 KHz </w:t>
      </w:r>
      <w:proofErr w:type="spellStart"/>
      <w:r>
        <w:rPr>
          <w:rFonts w:hint="eastAsia"/>
        </w:rPr>
        <w:t>SCS</w:t>
      </w:r>
      <w:proofErr w:type="spellEnd"/>
      <w:r>
        <w:rPr>
          <w:rFonts w:hint="eastAsia"/>
        </w:rPr>
        <w:t xml:space="preserve">/4096 </w:t>
      </w:r>
      <w:proofErr w:type="spellStart"/>
      <w:r>
        <w:rPr>
          <w:rFonts w:hint="eastAsia"/>
        </w:rPr>
        <w:t>FFT</w:t>
      </w:r>
      <w:proofErr w:type="spellEnd"/>
      <w:r>
        <w:rPr>
          <w:rFonts w:hint="eastAsia"/>
        </w:rPr>
        <w:t xml:space="preserve"> size</w:t>
      </w:r>
      <w:r w:rsidR="00793C42">
        <w:rPr>
          <w:rFonts w:hint="eastAsia"/>
        </w:rPr>
        <w:t xml:space="preserve">. 960 KHz </w:t>
      </w:r>
      <w:proofErr w:type="spellStart"/>
      <w:r w:rsidR="00793C42">
        <w:rPr>
          <w:rFonts w:hint="eastAsia"/>
        </w:rPr>
        <w:t>SCS</w:t>
      </w:r>
      <w:proofErr w:type="spellEnd"/>
      <w:r w:rsidR="00793C42">
        <w:rPr>
          <w:rFonts w:hint="eastAsia"/>
        </w:rPr>
        <w:t xml:space="preserve"> and 4096 </w:t>
      </w:r>
      <w:proofErr w:type="spellStart"/>
      <w:r w:rsidR="00793C42">
        <w:rPr>
          <w:rFonts w:hint="eastAsia"/>
        </w:rPr>
        <w:t>FFT</w:t>
      </w:r>
      <w:proofErr w:type="spellEnd"/>
      <w:r w:rsidR="00793C42">
        <w:rPr>
          <w:rFonts w:hint="eastAsia"/>
        </w:rPr>
        <w:t xml:space="preserve"> size lead to </w:t>
      </w:r>
      <w:proofErr w:type="spellStart"/>
      <w:r w:rsidR="00793C42">
        <w:rPr>
          <w:rFonts w:hint="eastAsia"/>
        </w:rPr>
        <w:t>Fs</w:t>
      </w:r>
      <w:proofErr w:type="spellEnd"/>
      <w:r w:rsidR="00793C42">
        <w:rPr>
          <w:rFonts w:hint="eastAsia"/>
        </w:rPr>
        <w:t xml:space="preserve"> to be 3932.16 MHz which is much higher than 802.11 ad 2640 </w:t>
      </w:r>
      <w:proofErr w:type="spellStart"/>
      <w:r w:rsidR="00793C42">
        <w:rPr>
          <w:rFonts w:hint="eastAsia"/>
        </w:rPr>
        <w:t>MHz.</w:t>
      </w:r>
      <w:proofErr w:type="spellEnd"/>
      <w:r w:rsidR="00793C42">
        <w:rPr>
          <w:rFonts w:hint="eastAsia"/>
        </w:rPr>
        <w:t xml:space="preserve"> Such high sampling rate brings challenge to the chipset and the hardware design.</w:t>
      </w:r>
      <w:r w:rsidR="00B8780C">
        <w:rPr>
          <w:rFonts w:hint="eastAsia"/>
        </w:rPr>
        <w:t xml:space="preserve"> I</w:t>
      </w:r>
      <w:r w:rsidR="00793C42">
        <w:rPr>
          <w:rFonts w:hint="eastAsia"/>
        </w:rPr>
        <w:t xml:space="preserve">f </w:t>
      </w:r>
      <w:proofErr w:type="spellStart"/>
      <w:r w:rsidR="00793C42">
        <w:rPr>
          <w:rFonts w:hint="eastAsia"/>
        </w:rPr>
        <w:t>Fs</w:t>
      </w:r>
      <w:proofErr w:type="spellEnd"/>
      <w:r w:rsidR="00793C42">
        <w:rPr>
          <w:rFonts w:hint="eastAsia"/>
        </w:rPr>
        <w:t xml:space="preserve"> </w:t>
      </w:r>
      <w:proofErr w:type="gramStart"/>
      <w:r w:rsidR="00793C42">
        <w:rPr>
          <w:rFonts w:hint="eastAsia"/>
        </w:rPr>
        <w:t>is</w:t>
      </w:r>
      <w:proofErr w:type="gramEnd"/>
      <w:r w:rsidR="00793C42">
        <w:rPr>
          <w:rFonts w:hint="eastAsia"/>
        </w:rPr>
        <w:t xml:space="preserve"> increased to that large, </w:t>
      </w:r>
      <w:proofErr w:type="spellStart"/>
      <w:r w:rsidR="00793C42">
        <w:rPr>
          <w:rFonts w:hint="eastAsia"/>
        </w:rPr>
        <w:t>CBW</w:t>
      </w:r>
      <w:proofErr w:type="spellEnd"/>
      <w:r w:rsidR="00793C42">
        <w:rPr>
          <w:rFonts w:hint="eastAsia"/>
        </w:rPr>
        <w:t xml:space="preserve"> </w:t>
      </w:r>
      <w:r w:rsidR="00B8780C">
        <w:rPr>
          <w:rFonts w:hint="eastAsia"/>
        </w:rPr>
        <w:t>can</w:t>
      </w:r>
      <w:r w:rsidR="00793C42">
        <w:rPr>
          <w:rFonts w:hint="eastAsia"/>
        </w:rPr>
        <w:t xml:space="preserve"> be supported larger such as 3.2 GHz and the </w:t>
      </w:r>
      <w:proofErr w:type="spellStart"/>
      <w:r w:rsidR="00793C42">
        <w:rPr>
          <w:rFonts w:hint="eastAsia"/>
        </w:rPr>
        <w:t>TBW</w:t>
      </w:r>
      <w:proofErr w:type="spellEnd"/>
      <w:r w:rsidR="00793C42">
        <w:rPr>
          <w:rFonts w:hint="eastAsia"/>
        </w:rPr>
        <w:t xml:space="preserve"> can be 3.04 GHz</w:t>
      </w:r>
      <w:r w:rsidR="00B8780C">
        <w:rPr>
          <w:rFonts w:hint="eastAsia"/>
        </w:rPr>
        <w:t xml:space="preserve"> if current NR approach is used</w:t>
      </w:r>
      <w:r w:rsidR="00793C42">
        <w:rPr>
          <w:rFonts w:hint="eastAsia"/>
        </w:rPr>
        <w:t xml:space="preserve">. Otherwise, the extra implementation efforts may not be </w:t>
      </w:r>
      <w:r w:rsidR="00793C42">
        <w:t>valuable</w:t>
      </w:r>
      <w:r w:rsidR="00793C42">
        <w:rPr>
          <w:rFonts w:hint="eastAsia"/>
        </w:rPr>
        <w:t xml:space="preserve"> especially for the scenario of 1830.5 MHz </w:t>
      </w:r>
      <w:proofErr w:type="spellStart"/>
      <w:r w:rsidR="00793C42">
        <w:rPr>
          <w:rFonts w:hint="eastAsia"/>
        </w:rPr>
        <w:t>TBW</w:t>
      </w:r>
      <w:proofErr w:type="spellEnd"/>
      <w:r w:rsidR="00793C42">
        <w:rPr>
          <w:rFonts w:hint="eastAsia"/>
        </w:rPr>
        <w:t xml:space="preserve"> support.</w:t>
      </w:r>
    </w:p>
    <w:p w:rsidR="00793C42" w:rsidRPr="00793C42" w:rsidRDefault="00793C42" w:rsidP="00B05712">
      <w:pPr>
        <w:spacing w:before="0" w:after="120"/>
        <w:jc w:val="left"/>
        <w:rPr>
          <w:b/>
        </w:rPr>
      </w:pPr>
      <w:r w:rsidRPr="00793C42">
        <w:rPr>
          <w:rFonts w:hint="eastAsia"/>
          <w:b/>
        </w:rPr>
        <w:t xml:space="preserve">Observation </w:t>
      </w:r>
      <w:r w:rsidR="00690896">
        <w:rPr>
          <w:rFonts w:hint="eastAsia"/>
          <w:b/>
        </w:rPr>
        <w:t>6</w:t>
      </w:r>
      <w:r w:rsidRPr="00793C42">
        <w:rPr>
          <w:rFonts w:hint="eastAsia"/>
          <w:b/>
        </w:rPr>
        <w:t xml:space="preserve">: The solution of 960 KHz </w:t>
      </w:r>
      <w:proofErr w:type="spellStart"/>
      <w:r w:rsidRPr="00793C42">
        <w:rPr>
          <w:rFonts w:hint="eastAsia"/>
          <w:b/>
        </w:rPr>
        <w:t>SCS</w:t>
      </w:r>
      <w:proofErr w:type="spellEnd"/>
      <w:r w:rsidRPr="00793C42">
        <w:rPr>
          <w:rFonts w:hint="eastAsia"/>
          <w:b/>
        </w:rPr>
        <w:t xml:space="preserve">/4096 </w:t>
      </w:r>
      <w:proofErr w:type="spellStart"/>
      <w:r w:rsidRPr="00793C42">
        <w:rPr>
          <w:rFonts w:hint="eastAsia"/>
          <w:b/>
        </w:rPr>
        <w:t>FFT</w:t>
      </w:r>
      <w:proofErr w:type="spellEnd"/>
      <w:r w:rsidRPr="00793C42">
        <w:rPr>
          <w:rFonts w:hint="eastAsia"/>
          <w:b/>
        </w:rPr>
        <w:t xml:space="preserve"> size to support 1830.5 MHz </w:t>
      </w:r>
      <w:proofErr w:type="spellStart"/>
      <w:r w:rsidRPr="00793C42">
        <w:rPr>
          <w:rFonts w:hint="eastAsia"/>
          <w:b/>
        </w:rPr>
        <w:t>TBW</w:t>
      </w:r>
      <w:proofErr w:type="spellEnd"/>
      <w:r w:rsidRPr="00793C42">
        <w:rPr>
          <w:rFonts w:hint="eastAsia"/>
          <w:b/>
        </w:rPr>
        <w:t xml:space="preserve"> is not valuable from </w:t>
      </w:r>
      <w:r w:rsidRPr="00793C42">
        <w:rPr>
          <w:b/>
        </w:rPr>
        <w:t>implementation</w:t>
      </w:r>
      <w:r w:rsidRPr="00793C42">
        <w:rPr>
          <w:rFonts w:hint="eastAsia"/>
          <w:b/>
        </w:rPr>
        <w:t xml:space="preserve"> point of view.</w:t>
      </w:r>
    </w:p>
    <w:p w:rsidR="00793C42" w:rsidRDefault="00E62BBE" w:rsidP="00B05712">
      <w:pPr>
        <w:spacing w:before="0" w:after="120"/>
        <w:jc w:val="left"/>
      </w:pPr>
      <w:r>
        <w:rPr>
          <w:rFonts w:hint="eastAsia"/>
        </w:rPr>
        <w:t xml:space="preserve">From the above analysis, we propose not to change </w:t>
      </w:r>
      <w:proofErr w:type="spellStart"/>
      <w:r>
        <w:rPr>
          <w:rFonts w:hint="eastAsia"/>
        </w:rPr>
        <w:t>Tc</w:t>
      </w:r>
      <w:proofErr w:type="spellEnd"/>
      <w:r w:rsidR="00D7793E">
        <w:rPr>
          <w:rFonts w:hint="eastAsia"/>
        </w:rPr>
        <w:t xml:space="preserve"> </w:t>
      </w:r>
      <w:r w:rsidR="00D7793E">
        <w:t>and</w:t>
      </w:r>
      <w:r w:rsidR="00D7793E">
        <w:rPr>
          <w:rFonts w:hint="eastAsia"/>
        </w:rPr>
        <w:t xml:space="preserve"> send </w:t>
      </w:r>
      <w:proofErr w:type="spellStart"/>
      <w:r w:rsidR="00D7793E">
        <w:rPr>
          <w:rFonts w:hint="eastAsia"/>
        </w:rPr>
        <w:t>LS</w:t>
      </w:r>
      <w:proofErr w:type="spellEnd"/>
      <w:r w:rsidR="00D7793E">
        <w:rPr>
          <w:rFonts w:hint="eastAsia"/>
        </w:rPr>
        <w:t xml:space="preserve"> to RAN1 about the possible implementations</w:t>
      </w:r>
      <w:r>
        <w:rPr>
          <w:rFonts w:hint="eastAsia"/>
        </w:rPr>
        <w:t>.</w:t>
      </w:r>
    </w:p>
    <w:p w:rsidR="00E62BBE" w:rsidRDefault="00E62BBE" w:rsidP="00B05712">
      <w:pPr>
        <w:spacing w:before="0" w:after="120"/>
        <w:jc w:val="left"/>
        <w:rPr>
          <w:b/>
        </w:rPr>
      </w:pPr>
      <w:r w:rsidRPr="00E62BBE">
        <w:rPr>
          <w:rFonts w:hint="eastAsia"/>
          <w:b/>
        </w:rPr>
        <w:t xml:space="preserve">Proposal </w:t>
      </w:r>
      <w:r>
        <w:rPr>
          <w:rFonts w:hint="eastAsia"/>
          <w:b/>
        </w:rPr>
        <w:t>2</w:t>
      </w:r>
      <w:r w:rsidRPr="00E62BBE">
        <w:rPr>
          <w:rFonts w:hint="eastAsia"/>
          <w:b/>
        </w:rPr>
        <w:t xml:space="preserve">: RAN4 agrees not to change </w:t>
      </w:r>
      <w:proofErr w:type="spellStart"/>
      <w:r w:rsidRPr="00E62BBE">
        <w:rPr>
          <w:rFonts w:hint="eastAsia"/>
          <w:b/>
        </w:rPr>
        <w:t>Tc</w:t>
      </w:r>
      <w:proofErr w:type="spellEnd"/>
      <w:r w:rsidRPr="00E62BBE">
        <w:rPr>
          <w:rFonts w:hint="eastAsia"/>
          <w:b/>
        </w:rPr>
        <w:t xml:space="preserve"> and send </w:t>
      </w:r>
      <w:proofErr w:type="spellStart"/>
      <w:r w:rsidRPr="00E62BBE">
        <w:rPr>
          <w:rFonts w:hint="eastAsia"/>
          <w:b/>
        </w:rPr>
        <w:t>LS</w:t>
      </w:r>
      <w:proofErr w:type="spellEnd"/>
      <w:r w:rsidRPr="00E62BBE">
        <w:rPr>
          <w:rFonts w:hint="eastAsia"/>
          <w:b/>
        </w:rPr>
        <w:t xml:space="preserve"> to RAN1 </w:t>
      </w:r>
      <w:r w:rsidR="00D7793E">
        <w:rPr>
          <w:rFonts w:hint="eastAsia"/>
          <w:b/>
        </w:rPr>
        <w:t>about the possible implementations</w:t>
      </w:r>
      <w:r w:rsidRPr="00E62BBE">
        <w:rPr>
          <w:rFonts w:hint="eastAsia"/>
          <w:b/>
        </w:rPr>
        <w:t>.</w:t>
      </w:r>
    </w:p>
    <w:p w:rsidR="00044142" w:rsidRDefault="00B8780C" w:rsidP="00B05712">
      <w:pPr>
        <w:spacing w:before="0" w:after="120"/>
        <w:jc w:val="left"/>
      </w:pPr>
      <w:r w:rsidRPr="00B8780C">
        <w:rPr>
          <w:rFonts w:hint="eastAsia"/>
        </w:rPr>
        <w:t xml:space="preserve">From the above analysis, </w:t>
      </w:r>
      <w:r w:rsidR="00044142">
        <w:rPr>
          <w:rFonts w:hint="eastAsia"/>
        </w:rPr>
        <w:t xml:space="preserve">the maximum </w:t>
      </w:r>
      <w:proofErr w:type="spellStart"/>
      <w:r w:rsidR="00044142">
        <w:rPr>
          <w:rFonts w:hint="eastAsia"/>
        </w:rPr>
        <w:t>CBW</w:t>
      </w:r>
      <w:proofErr w:type="spellEnd"/>
      <w:r w:rsidR="00044142">
        <w:rPr>
          <w:rFonts w:hint="eastAsia"/>
        </w:rPr>
        <w:t xml:space="preserve"> for both licensed and unlicensed spectrum can be 2GHz. </w:t>
      </w:r>
    </w:p>
    <w:p w:rsidR="00044142" w:rsidRPr="00044142" w:rsidRDefault="00044142" w:rsidP="00B05712">
      <w:pPr>
        <w:spacing w:before="0" w:after="120"/>
        <w:jc w:val="left"/>
      </w:pPr>
      <w:r>
        <w:rPr>
          <w:rFonts w:hint="eastAsia"/>
          <w:b/>
        </w:rPr>
        <w:t xml:space="preserve">Proposal 3: 2 GHz is agreed as the maximum </w:t>
      </w:r>
      <w:proofErr w:type="spellStart"/>
      <w:r>
        <w:rPr>
          <w:rFonts w:hint="eastAsia"/>
          <w:b/>
        </w:rPr>
        <w:t>CBW</w:t>
      </w:r>
      <w:proofErr w:type="spellEnd"/>
      <w:r>
        <w:rPr>
          <w:rFonts w:hint="eastAsia"/>
          <w:b/>
        </w:rPr>
        <w:t xml:space="preserve"> for both licensed and unlicensed spectrum.</w:t>
      </w:r>
    </w:p>
    <w:p w:rsidR="00B8780C" w:rsidRPr="00B8780C" w:rsidRDefault="00044142" w:rsidP="00B05712">
      <w:pPr>
        <w:spacing w:before="0" w:after="120"/>
        <w:jc w:val="left"/>
      </w:pPr>
      <w:r>
        <w:rPr>
          <w:rFonts w:hint="eastAsia"/>
        </w:rPr>
        <w:t xml:space="preserve">For unlicensed spectrum, in order to </w:t>
      </w:r>
      <w:r w:rsidR="00B8780C">
        <w:rPr>
          <w:rFonts w:hint="eastAsia"/>
        </w:rPr>
        <w:t>co-</w:t>
      </w:r>
      <w:proofErr w:type="spellStart"/>
      <w:r w:rsidR="00B8780C">
        <w:rPr>
          <w:rFonts w:hint="eastAsia"/>
        </w:rPr>
        <w:t>exit</w:t>
      </w:r>
      <w:proofErr w:type="spellEnd"/>
      <w:r w:rsidR="00B8780C">
        <w:rPr>
          <w:rFonts w:hint="eastAsia"/>
        </w:rPr>
        <w:t xml:space="preserve"> with 802.11 </w:t>
      </w:r>
      <w:proofErr w:type="gramStart"/>
      <w:r w:rsidR="00B8780C">
        <w:rPr>
          <w:rFonts w:hint="eastAsia"/>
        </w:rPr>
        <w:t>ad</w:t>
      </w:r>
      <w:proofErr w:type="gramEnd"/>
      <w:r>
        <w:rPr>
          <w:rFonts w:hint="eastAsia"/>
        </w:rPr>
        <w:t xml:space="preserve">, 480 KHz </w:t>
      </w:r>
      <w:proofErr w:type="spellStart"/>
      <w:r>
        <w:rPr>
          <w:rFonts w:hint="eastAsia"/>
        </w:rPr>
        <w:t>SCS</w:t>
      </w:r>
      <w:proofErr w:type="spellEnd"/>
      <w:r>
        <w:rPr>
          <w:rFonts w:hint="eastAsia"/>
        </w:rPr>
        <w:t xml:space="preserve"> CA a</w:t>
      </w:r>
      <w:r w:rsidR="00B8780C">
        <w:rPr>
          <w:rFonts w:hint="eastAsia"/>
        </w:rPr>
        <w:t>nd 1600 MHz can also be allowed in the channels because there</w:t>
      </w:r>
      <w:r w:rsidR="00B8780C">
        <w:t>’</w:t>
      </w:r>
      <w:r w:rsidR="00B8780C">
        <w:rPr>
          <w:rFonts w:hint="eastAsia"/>
        </w:rPr>
        <w:t>s no problem for OCB regulation.</w:t>
      </w:r>
    </w:p>
    <w:p w:rsidR="00952E6D" w:rsidRDefault="00E62BBE" w:rsidP="00B05712">
      <w:pPr>
        <w:spacing w:before="0" w:after="120"/>
        <w:jc w:val="left"/>
        <w:rPr>
          <w:b/>
        </w:rPr>
      </w:pPr>
      <w:r>
        <w:rPr>
          <w:rFonts w:hint="eastAsia"/>
          <w:b/>
        </w:rPr>
        <w:t xml:space="preserve">Proposal </w:t>
      </w:r>
      <w:r w:rsidR="00044142">
        <w:rPr>
          <w:rFonts w:hint="eastAsia"/>
          <w:b/>
        </w:rPr>
        <w:t>4</w:t>
      </w:r>
      <w:r>
        <w:rPr>
          <w:rFonts w:hint="eastAsia"/>
          <w:b/>
        </w:rPr>
        <w:t>: 480 KHz</w:t>
      </w:r>
      <w:r w:rsidR="00044142">
        <w:rPr>
          <w:rFonts w:hint="eastAsia"/>
          <w:b/>
        </w:rPr>
        <w:t xml:space="preserve"> </w:t>
      </w:r>
      <w:proofErr w:type="spellStart"/>
      <w:r w:rsidR="00044142">
        <w:rPr>
          <w:rFonts w:hint="eastAsia"/>
          <w:b/>
        </w:rPr>
        <w:t>SCS</w:t>
      </w:r>
      <w:proofErr w:type="spellEnd"/>
      <w:r w:rsidR="00044142">
        <w:rPr>
          <w:rFonts w:hint="eastAsia"/>
          <w:b/>
        </w:rPr>
        <w:t xml:space="preserve"> single carrier 1600 MHz and</w:t>
      </w:r>
      <w:r>
        <w:rPr>
          <w:rFonts w:hint="eastAsia"/>
          <w:b/>
        </w:rPr>
        <w:t xml:space="preserve"> CA: 1600 MHz + 400 MHz</w:t>
      </w:r>
      <w:r w:rsidR="00044142">
        <w:rPr>
          <w:rFonts w:hint="eastAsia"/>
          <w:b/>
        </w:rPr>
        <w:t xml:space="preserve"> are</w:t>
      </w:r>
      <w:r w:rsidR="00952E6D">
        <w:rPr>
          <w:rFonts w:hint="eastAsia"/>
          <w:b/>
        </w:rPr>
        <w:t xml:space="preserve"> allowed to be used in unlicensed spectrum.</w:t>
      </w:r>
    </w:p>
    <w:p w:rsidR="00692DFB" w:rsidRPr="00470C28" w:rsidRDefault="00692DFB" w:rsidP="00692DFB">
      <w:pPr>
        <w:pStyle w:val="2ChapterXXStatementh22Header2l2Level2Headhea"/>
        <w:numPr>
          <w:ilvl w:val="1"/>
          <w:numId w:val="4"/>
        </w:numPr>
        <w:rPr>
          <w:b w:val="0"/>
          <w:sz w:val="28"/>
        </w:rPr>
      </w:pPr>
      <w:r w:rsidRPr="00470C28">
        <w:rPr>
          <w:rFonts w:hint="eastAsia"/>
          <w:b w:val="0"/>
          <w:sz w:val="28"/>
        </w:rPr>
        <w:lastRenderedPageBreak/>
        <w:t xml:space="preserve">Minimum </w:t>
      </w:r>
      <w:proofErr w:type="spellStart"/>
      <w:r w:rsidRPr="00470C28">
        <w:rPr>
          <w:rFonts w:hint="eastAsia"/>
          <w:b w:val="0"/>
          <w:sz w:val="28"/>
        </w:rPr>
        <w:t>CBW</w:t>
      </w:r>
      <w:proofErr w:type="spellEnd"/>
    </w:p>
    <w:p w:rsidR="00D7793E" w:rsidRDefault="00253620" w:rsidP="00253620">
      <w:pPr>
        <w:spacing w:before="0" w:after="120"/>
        <w:jc w:val="left"/>
        <w:rPr>
          <w:color w:val="000000" w:themeColor="text1"/>
          <w:sz w:val="20"/>
          <w:lang w:val="en-US"/>
        </w:rPr>
      </w:pPr>
      <w:r>
        <w:rPr>
          <w:rFonts w:hint="eastAsia"/>
          <w:color w:val="000000" w:themeColor="text1"/>
          <w:sz w:val="20"/>
          <w:lang w:val="en-US"/>
        </w:rPr>
        <w:t>For the mi</w:t>
      </w:r>
      <w:r w:rsidR="00CC0EB0">
        <w:rPr>
          <w:rFonts w:hint="eastAsia"/>
          <w:color w:val="000000" w:themeColor="text1"/>
          <w:sz w:val="20"/>
          <w:lang w:val="en-US"/>
        </w:rPr>
        <w:t>ni</w:t>
      </w:r>
      <w:r>
        <w:rPr>
          <w:rFonts w:hint="eastAsia"/>
          <w:color w:val="000000" w:themeColor="text1"/>
          <w:sz w:val="20"/>
          <w:lang w:val="en-US"/>
        </w:rPr>
        <w:t xml:space="preserve">mum </w:t>
      </w:r>
      <w:proofErr w:type="spellStart"/>
      <w:r>
        <w:rPr>
          <w:rFonts w:hint="eastAsia"/>
          <w:color w:val="000000" w:themeColor="text1"/>
          <w:sz w:val="20"/>
          <w:lang w:val="en-US"/>
        </w:rPr>
        <w:t>CBW</w:t>
      </w:r>
      <w:proofErr w:type="spellEnd"/>
      <w:r w:rsidR="00CC0EB0">
        <w:rPr>
          <w:rFonts w:hint="eastAsia"/>
          <w:color w:val="000000" w:themeColor="text1"/>
          <w:sz w:val="20"/>
          <w:lang w:val="en-US"/>
        </w:rPr>
        <w:t xml:space="preserve"> consideration, </w:t>
      </w:r>
      <w:r w:rsidR="00CC0EB0">
        <w:rPr>
          <w:color w:val="000000" w:themeColor="text1"/>
          <w:sz w:val="20"/>
          <w:lang w:val="en-US"/>
        </w:rPr>
        <w:t>separate</w:t>
      </w:r>
      <w:r w:rsidR="00CC0EB0">
        <w:rPr>
          <w:rFonts w:hint="eastAsia"/>
          <w:color w:val="000000" w:themeColor="text1"/>
          <w:sz w:val="20"/>
          <w:lang w:val="en-US"/>
        </w:rPr>
        <w:t xml:space="preserve"> solutions should be considered. </w:t>
      </w:r>
    </w:p>
    <w:p w:rsidR="00253620" w:rsidRDefault="00CC0EB0" w:rsidP="009C6171">
      <w:pPr>
        <w:pStyle w:val="afa"/>
        <w:numPr>
          <w:ilvl w:val="0"/>
          <w:numId w:val="47"/>
        </w:numPr>
        <w:spacing w:before="0" w:after="120"/>
        <w:ind w:firstLineChars="0"/>
        <w:jc w:val="left"/>
        <w:rPr>
          <w:color w:val="000000" w:themeColor="text1"/>
          <w:sz w:val="20"/>
          <w:lang w:val="en-US"/>
        </w:rPr>
      </w:pPr>
      <w:r w:rsidRPr="009C6171">
        <w:rPr>
          <w:rFonts w:hint="eastAsia"/>
          <w:color w:val="000000" w:themeColor="text1"/>
          <w:sz w:val="20"/>
          <w:lang w:val="en-US"/>
        </w:rPr>
        <w:t xml:space="preserve">For the unlicensed bands, </w:t>
      </w:r>
      <w:r w:rsidR="00D7793E" w:rsidRPr="009C6171">
        <w:rPr>
          <w:rFonts w:hint="eastAsia"/>
          <w:color w:val="000000" w:themeColor="text1"/>
          <w:sz w:val="20"/>
          <w:lang w:val="en-US"/>
        </w:rPr>
        <w:t xml:space="preserve">two </w:t>
      </w:r>
      <w:proofErr w:type="spellStart"/>
      <w:r w:rsidR="00D7793E" w:rsidRPr="009C6171">
        <w:rPr>
          <w:rFonts w:hint="eastAsia"/>
          <w:color w:val="000000" w:themeColor="text1"/>
          <w:sz w:val="20"/>
          <w:lang w:val="en-US"/>
        </w:rPr>
        <w:t>SCS</w:t>
      </w:r>
      <w:proofErr w:type="spellEnd"/>
      <w:r w:rsidR="00D7793E" w:rsidRPr="009C6171">
        <w:rPr>
          <w:rFonts w:hint="eastAsia"/>
          <w:color w:val="000000" w:themeColor="text1"/>
          <w:sz w:val="20"/>
          <w:lang w:val="en-US"/>
        </w:rPr>
        <w:t xml:space="preserve"> can be considered. For </w:t>
      </w:r>
      <w:r w:rsidRPr="009C6171">
        <w:rPr>
          <w:rFonts w:hint="eastAsia"/>
          <w:color w:val="000000" w:themeColor="text1"/>
          <w:sz w:val="20"/>
          <w:lang w:val="en-US"/>
        </w:rPr>
        <w:t xml:space="preserve">480 KHz </w:t>
      </w:r>
      <w:proofErr w:type="spellStart"/>
      <w:r w:rsidRPr="009C6171">
        <w:rPr>
          <w:rFonts w:hint="eastAsia"/>
          <w:color w:val="000000" w:themeColor="text1"/>
          <w:sz w:val="20"/>
          <w:lang w:val="en-US"/>
        </w:rPr>
        <w:t>SCS</w:t>
      </w:r>
      <w:proofErr w:type="spellEnd"/>
      <w:r w:rsidR="00D7793E" w:rsidRPr="009C6171">
        <w:rPr>
          <w:rFonts w:hint="eastAsia"/>
          <w:color w:val="000000" w:themeColor="text1"/>
          <w:sz w:val="20"/>
          <w:lang w:val="en-US"/>
        </w:rPr>
        <w:t xml:space="preserve">, </w:t>
      </w:r>
      <w:r w:rsidRPr="009C6171">
        <w:rPr>
          <w:rFonts w:hint="eastAsia"/>
          <w:color w:val="000000" w:themeColor="text1"/>
          <w:sz w:val="20"/>
          <w:lang w:val="en-US"/>
        </w:rPr>
        <w:t xml:space="preserve">1600 MHz and 2GHz (CA with 1600MHz+400MHz) should be allowed. For 960 KHz, 1600 MHz also can be allowed, but may not be very </w:t>
      </w:r>
      <w:r w:rsidRPr="009C6171">
        <w:rPr>
          <w:color w:val="000000" w:themeColor="text1"/>
          <w:sz w:val="20"/>
          <w:lang w:val="en-US"/>
        </w:rPr>
        <w:t>valuable</w:t>
      </w:r>
      <w:r w:rsidRPr="009C6171">
        <w:rPr>
          <w:rFonts w:hint="eastAsia"/>
          <w:color w:val="000000" w:themeColor="text1"/>
          <w:sz w:val="20"/>
          <w:lang w:val="en-US"/>
        </w:rPr>
        <w:t xml:space="preserve"> considering </w:t>
      </w:r>
      <w:proofErr w:type="gramStart"/>
      <w:r w:rsidRPr="009C6171">
        <w:rPr>
          <w:rFonts w:hint="eastAsia"/>
          <w:color w:val="000000" w:themeColor="text1"/>
          <w:sz w:val="20"/>
          <w:lang w:val="en-US"/>
        </w:rPr>
        <w:t>480KHz</w:t>
      </w:r>
      <w:proofErr w:type="gramEnd"/>
      <w:r w:rsidRPr="009C6171">
        <w:rPr>
          <w:rFonts w:hint="eastAsia"/>
          <w:color w:val="000000" w:themeColor="text1"/>
          <w:sz w:val="20"/>
          <w:lang w:val="en-US"/>
        </w:rPr>
        <w:t xml:space="preserve"> can also support 1600MHz if there</w:t>
      </w:r>
      <w:r w:rsidRPr="009C6171">
        <w:rPr>
          <w:color w:val="000000" w:themeColor="text1"/>
          <w:sz w:val="20"/>
          <w:lang w:val="en-US"/>
        </w:rPr>
        <w:t>’</w:t>
      </w:r>
      <w:r w:rsidR="00B8780C" w:rsidRPr="009C6171">
        <w:rPr>
          <w:rFonts w:hint="eastAsia"/>
          <w:color w:val="000000" w:themeColor="text1"/>
          <w:sz w:val="20"/>
          <w:lang w:val="en-US"/>
        </w:rPr>
        <w:t>s no benefit. Then for 960 KHz</w:t>
      </w:r>
      <w:r w:rsidRPr="009C6171">
        <w:rPr>
          <w:rFonts w:hint="eastAsia"/>
          <w:color w:val="000000" w:themeColor="text1"/>
          <w:sz w:val="20"/>
          <w:lang w:val="en-US"/>
        </w:rPr>
        <w:t>, 2GHz (or 2.16 GHz) can be allowed.</w:t>
      </w:r>
      <w:r w:rsidR="00690896">
        <w:rPr>
          <w:rFonts w:hint="eastAsia"/>
          <w:color w:val="000000" w:themeColor="text1"/>
          <w:sz w:val="20"/>
          <w:lang w:val="en-US"/>
        </w:rPr>
        <w:t xml:space="preserve"> </w:t>
      </w:r>
      <w:r w:rsidR="00690896">
        <w:rPr>
          <w:color w:val="000000" w:themeColor="text1"/>
          <w:sz w:val="20"/>
          <w:lang w:val="en-US"/>
        </w:rPr>
        <w:t>W</w:t>
      </w:r>
      <w:r w:rsidR="00690896">
        <w:rPr>
          <w:rFonts w:hint="eastAsia"/>
          <w:color w:val="000000" w:themeColor="text1"/>
          <w:sz w:val="20"/>
          <w:lang w:val="en-US"/>
        </w:rPr>
        <w:t xml:space="preserve">e have the following proposal for </w:t>
      </w:r>
      <w:r w:rsidR="00690896">
        <w:rPr>
          <w:color w:val="000000" w:themeColor="text1"/>
          <w:sz w:val="20"/>
          <w:lang w:val="en-US"/>
        </w:rPr>
        <w:t>unlicensed</w:t>
      </w:r>
      <w:r w:rsidR="00690896">
        <w:rPr>
          <w:rFonts w:hint="eastAsia"/>
          <w:color w:val="000000" w:themeColor="text1"/>
          <w:sz w:val="20"/>
          <w:lang w:val="en-US"/>
        </w:rPr>
        <w:t xml:space="preserve"> bands,</w:t>
      </w:r>
    </w:p>
    <w:p w:rsidR="00690896" w:rsidRPr="002630D8" w:rsidRDefault="00690896" w:rsidP="002630D8">
      <w:pPr>
        <w:spacing w:before="0" w:after="120"/>
        <w:jc w:val="left"/>
        <w:rPr>
          <w:b/>
          <w:color w:val="000000" w:themeColor="text1"/>
          <w:sz w:val="20"/>
          <w:lang w:val="en-US"/>
        </w:rPr>
      </w:pPr>
      <w:r w:rsidRPr="002630D8">
        <w:rPr>
          <w:rFonts w:hint="eastAsia"/>
          <w:b/>
          <w:color w:val="000000" w:themeColor="text1"/>
          <w:sz w:val="20"/>
          <w:lang w:val="en-US"/>
        </w:rPr>
        <w:t xml:space="preserve">Proposal 5: For unlicensed bands, the following minimum </w:t>
      </w:r>
      <w:proofErr w:type="spellStart"/>
      <w:r w:rsidRPr="002630D8">
        <w:rPr>
          <w:rFonts w:hint="eastAsia"/>
          <w:b/>
          <w:color w:val="000000" w:themeColor="text1"/>
          <w:sz w:val="20"/>
          <w:lang w:val="en-US"/>
        </w:rPr>
        <w:t>CBW</w:t>
      </w:r>
      <w:proofErr w:type="spellEnd"/>
      <w:r w:rsidRPr="002630D8">
        <w:rPr>
          <w:rFonts w:hint="eastAsia"/>
          <w:b/>
          <w:color w:val="000000" w:themeColor="text1"/>
          <w:sz w:val="20"/>
          <w:lang w:val="en-US"/>
        </w:rPr>
        <w:t xml:space="preserve"> is considered.</w:t>
      </w:r>
    </w:p>
    <w:p w:rsidR="00D7793E" w:rsidRDefault="00D7793E" w:rsidP="00D7793E">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D7793E" w:rsidRDefault="00AB3E0A" w:rsidP="00D7793E">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sidR="00D7793E">
        <w:rPr>
          <w:rFonts w:ascii="Arial" w:hAnsi="Arial" w:cs="Arial"/>
          <w:szCs w:val="20"/>
        </w:rPr>
        <w:t xml:space="preserve">: </w:t>
      </w:r>
      <w:r>
        <w:rPr>
          <w:rFonts w:ascii="Arial" w:hAnsi="Arial" w:cs="Arial" w:hint="eastAsia"/>
          <w:szCs w:val="20"/>
        </w:rPr>
        <w:t>16</w:t>
      </w:r>
      <w:r w:rsidR="00D7793E">
        <w:rPr>
          <w:rFonts w:ascii="Arial" w:hAnsi="Arial" w:cs="Arial"/>
          <w:szCs w:val="20"/>
        </w:rPr>
        <w:t>00 MHz</w:t>
      </w:r>
    </w:p>
    <w:p w:rsidR="00D7793E" w:rsidRDefault="00D7793E" w:rsidP="00D7793E">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8A2128" w:rsidRDefault="008A2128" w:rsidP="008A2128">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Pr>
          <w:rFonts w:ascii="Arial" w:hAnsi="Arial" w:cs="Arial"/>
          <w:szCs w:val="20"/>
        </w:rPr>
        <w:t xml:space="preserve">: </w:t>
      </w:r>
      <w:r>
        <w:rPr>
          <w:rFonts w:ascii="Arial" w:hAnsi="Arial" w:cs="Arial" w:hint="eastAsia"/>
          <w:szCs w:val="20"/>
        </w:rPr>
        <w:t>20</w:t>
      </w:r>
      <w:r>
        <w:rPr>
          <w:rFonts w:ascii="Arial" w:hAnsi="Arial" w:cs="Arial"/>
          <w:szCs w:val="20"/>
        </w:rPr>
        <w:t>00 MHz</w:t>
      </w:r>
    </w:p>
    <w:p w:rsidR="00CC0EB0" w:rsidRDefault="00CC0EB0" w:rsidP="009C6171">
      <w:pPr>
        <w:pStyle w:val="afa"/>
        <w:numPr>
          <w:ilvl w:val="0"/>
          <w:numId w:val="47"/>
        </w:numPr>
        <w:spacing w:before="0" w:after="120"/>
        <w:ind w:firstLineChars="0"/>
        <w:jc w:val="left"/>
        <w:rPr>
          <w:color w:val="000000" w:themeColor="text1"/>
          <w:sz w:val="20"/>
          <w:lang w:val="en-US"/>
        </w:rPr>
      </w:pPr>
      <w:r w:rsidRPr="009C6171">
        <w:rPr>
          <w:rFonts w:hint="eastAsia"/>
          <w:color w:val="000000" w:themeColor="text1"/>
          <w:sz w:val="20"/>
          <w:lang w:val="en-US"/>
        </w:rPr>
        <w:t>For licensed bands, we still think allowing smaller BW can bring benefit for future spectrum usage when the usage of</w:t>
      </w:r>
      <w:r>
        <w:rPr>
          <w:rFonts w:hint="eastAsia"/>
          <w:color w:val="000000" w:themeColor="text1"/>
          <w:sz w:val="20"/>
          <w:lang w:val="en-US"/>
        </w:rPr>
        <w:t xml:space="preserve"> the licensed spectrum may be several years later.</w:t>
      </w:r>
      <w:r w:rsidR="00316A73">
        <w:rPr>
          <w:rFonts w:hint="eastAsia"/>
          <w:color w:val="000000" w:themeColor="text1"/>
          <w:sz w:val="20"/>
          <w:lang w:val="en-US"/>
        </w:rPr>
        <w:t xml:space="preserve"> Therefore, we prefer the smallest </w:t>
      </w:r>
      <w:r w:rsidR="00A577DA">
        <w:rPr>
          <w:rFonts w:hint="eastAsia"/>
          <w:color w:val="000000" w:themeColor="text1"/>
          <w:sz w:val="20"/>
          <w:lang w:val="en-US"/>
        </w:rPr>
        <w:t xml:space="preserve">options </w:t>
      </w:r>
      <w:r w:rsidR="008A2128">
        <w:rPr>
          <w:rFonts w:hint="eastAsia"/>
          <w:color w:val="000000" w:themeColor="text1"/>
          <w:sz w:val="20"/>
          <w:lang w:val="en-US"/>
        </w:rPr>
        <w:t xml:space="preserve">in RAN1 </w:t>
      </w:r>
      <w:proofErr w:type="spellStart"/>
      <w:r w:rsidR="008A2128">
        <w:rPr>
          <w:rFonts w:hint="eastAsia"/>
          <w:color w:val="000000" w:themeColor="text1"/>
          <w:sz w:val="20"/>
          <w:lang w:val="en-US"/>
        </w:rPr>
        <w:t>LS</w:t>
      </w:r>
      <w:proofErr w:type="spellEnd"/>
      <w:r w:rsidR="008A2128">
        <w:rPr>
          <w:rFonts w:hint="eastAsia"/>
          <w:color w:val="000000" w:themeColor="text1"/>
          <w:sz w:val="20"/>
          <w:lang w:val="en-US"/>
        </w:rPr>
        <w:t xml:space="preserve"> as following. F</w:t>
      </w:r>
      <w:r w:rsidR="00E91588">
        <w:rPr>
          <w:rFonts w:hint="eastAsia"/>
          <w:color w:val="000000" w:themeColor="text1"/>
          <w:sz w:val="20"/>
          <w:lang w:val="en-US"/>
        </w:rPr>
        <w:t xml:space="preserve">or 120 KHz </w:t>
      </w:r>
      <w:proofErr w:type="spellStart"/>
      <w:r w:rsidR="00E91588">
        <w:rPr>
          <w:rFonts w:hint="eastAsia"/>
          <w:color w:val="000000" w:themeColor="text1"/>
          <w:sz w:val="20"/>
          <w:lang w:val="en-US"/>
        </w:rPr>
        <w:t>SCS</w:t>
      </w:r>
      <w:proofErr w:type="spellEnd"/>
      <w:r w:rsidR="008A2128">
        <w:rPr>
          <w:rFonts w:hint="eastAsia"/>
          <w:color w:val="000000" w:themeColor="text1"/>
          <w:sz w:val="20"/>
          <w:lang w:val="en-US"/>
        </w:rPr>
        <w:t>, keeping 50 MHz</w:t>
      </w:r>
      <w:r w:rsidR="00E91588">
        <w:rPr>
          <w:rFonts w:hint="eastAsia"/>
          <w:color w:val="000000" w:themeColor="text1"/>
          <w:sz w:val="20"/>
          <w:lang w:val="en-US"/>
        </w:rPr>
        <w:t xml:space="preserve"> </w:t>
      </w:r>
      <w:r w:rsidR="008A2128">
        <w:rPr>
          <w:rFonts w:hint="eastAsia"/>
          <w:color w:val="000000" w:themeColor="text1"/>
          <w:sz w:val="20"/>
          <w:lang w:val="en-US"/>
        </w:rPr>
        <w:t>may also</w:t>
      </w:r>
      <w:r w:rsidR="00E91588">
        <w:rPr>
          <w:rFonts w:hint="eastAsia"/>
          <w:color w:val="000000" w:themeColor="text1"/>
          <w:sz w:val="20"/>
          <w:lang w:val="en-US"/>
        </w:rPr>
        <w:t xml:space="preserve"> have the benefit of flexibility.</w:t>
      </w:r>
    </w:p>
    <w:p w:rsidR="00690896" w:rsidRPr="002630D8" w:rsidRDefault="00690896" w:rsidP="002630D8">
      <w:pPr>
        <w:spacing w:before="0" w:after="120"/>
        <w:jc w:val="left"/>
        <w:rPr>
          <w:b/>
          <w:color w:val="000000" w:themeColor="text1"/>
          <w:sz w:val="20"/>
          <w:lang w:val="en-US"/>
        </w:rPr>
      </w:pPr>
      <w:r w:rsidRPr="00690896">
        <w:rPr>
          <w:rFonts w:hint="eastAsia"/>
          <w:b/>
          <w:color w:val="000000" w:themeColor="text1"/>
          <w:sz w:val="20"/>
          <w:lang w:val="en-US"/>
        </w:rPr>
        <w:t xml:space="preserve">Proposal </w:t>
      </w:r>
      <w:r>
        <w:rPr>
          <w:rFonts w:hint="eastAsia"/>
          <w:b/>
          <w:color w:val="000000" w:themeColor="text1"/>
          <w:sz w:val="20"/>
          <w:lang w:val="en-US"/>
        </w:rPr>
        <w:t>6</w:t>
      </w:r>
      <w:r w:rsidRPr="00690896">
        <w:rPr>
          <w:rFonts w:hint="eastAsia"/>
          <w:b/>
          <w:color w:val="000000" w:themeColor="text1"/>
          <w:sz w:val="20"/>
          <w:lang w:val="en-US"/>
        </w:rPr>
        <w:t xml:space="preserve">: For licensed bands, the following minimum </w:t>
      </w:r>
      <w:proofErr w:type="spellStart"/>
      <w:r w:rsidRPr="00690896">
        <w:rPr>
          <w:rFonts w:hint="eastAsia"/>
          <w:b/>
          <w:color w:val="000000" w:themeColor="text1"/>
          <w:sz w:val="20"/>
          <w:lang w:val="en-US"/>
        </w:rPr>
        <w:t>CBW</w:t>
      </w:r>
      <w:proofErr w:type="spellEnd"/>
      <w:r w:rsidRPr="00690896">
        <w:rPr>
          <w:rFonts w:hint="eastAsia"/>
          <w:b/>
          <w:color w:val="000000" w:themeColor="text1"/>
          <w:sz w:val="20"/>
          <w:lang w:val="en-US"/>
        </w:rPr>
        <w:t xml:space="preserve"> is considered.</w:t>
      </w:r>
    </w:p>
    <w:p w:rsidR="00253620" w:rsidRDefault="00253620" w:rsidP="00046E97">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120 kHz </w:t>
      </w:r>
      <w:proofErr w:type="spellStart"/>
      <w:r>
        <w:rPr>
          <w:rFonts w:ascii="Arial" w:hAnsi="Arial" w:cs="Arial"/>
          <w:szCs w:val="20"/>
        </w:rPr>
        <w:t>SCS</w:t>
      </w:r>
      <w:proofErr w:type="spellEnd"/>
    </w:p>
    <w:p w:rsidR="00253620" w:rsidRDefault="00253620" w:rsidP="00046E97">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1-1: 100 MHz</w:t>
      </w:r>
    </w:p>
    <w:p w:rsidR="00A577DA" w:rsidRDefault="00A577DA" w:rsidP="00046E97">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 50 MHz</w:t>
      </w:r>
    </w:p>
    <w:p w:rsidR="00253620" w:rsidRDefault="00253620" w:rsidP="00046E97">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253620" w:rsidRDefault="00253620" w:rsidP="00046E97">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2-1: 200 MHz</w:t>
      </w:r>
    </w:p>
    <w:p w:rsidR="00253620" w:rsidRDefault="00253620" w:rsidP="00046E97">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2C734D" w:rsidRPr="00316A73" w:rsidRDefault="00253620" w:rsidP="00046E97">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3-1: 400 MHz</w:t>
      </w:r>
    </w:p>
    <w:p w:rsidR="00A04A00" w:rsidRDefault="00A04A00" w:rsidP="00A04A00">
      <w:pPr>
        <w:pStyle w:val="2ChapterXXStatementh22Header2l2Level2Headhea"/>
        <w:numPr>
          <w:ilvl w:val="1"/>
          <w:numId w:val="4"/>
        </w:numPr>
        <w:rPr>
          <w:b w:val="0"/>
          <w:sz w:val="28"/>
        </w:rPr>
      </w:pPr>
      <w:r w:rsidRPr="00470C28">
        <w:rPr>
          <w:rFonts w:hint="eastAsia"/>
          <w:b w:val="0"/>
          <w:sz w:val="28"/>
        </w:rPr>
        <w:t>Channelization</w:t>
      </w:r>
    </w:p>
    <w:p w:rsidR="007F6EC0" w:rsidRDefault="007F6EC0" w:rsidP="007F6EC0">
      <w:pPr>
        <w:pStyle w:val="3"/>
        <w:numPr>
          <w:ilvl w:val="2"/>
          <w:numId w:val="4"/>
        </w:numPr>
        <w:rPr>
          <w:sz w:val="22"/>
        </w:rPr>
      </w:pPr>
      <w:r w:rsidRPr="007F6EC0">
        <w:rPr>
          <w:rFonts w:hint="eastAsia"/>
          <w:sz w:val="22"/>
        </w:rPr>
        <w:t>General</w:t>
      </w:r>
    </w:p>
    <w:p w:rsidR="007F6EC0" w:rsidRDefault="0097009C" w:rsidP="007F6EC0">
      <w:r>
        <w:rPr>
          <w:rFonts w:hint="eastAsia"/>
        </w:rPr>
        <w:t>Current FR2 channel raster and NR-</w:t>
      </w:r>
      <w:proofErr w:type="spellStart"/>
      <w:r>
        <w:rPr>
          <w:rFonts w:hint="eastAsia"/>
        </w:rPr>
        <w:t>ARFCN</w:t>
      </w:r>
      <w:proofErr w:type="spellEnd"/>
      <w:r>
        <w:rPr>
          <w:rFonts w:hint="eastAsia"/>
        </w:rPr>
        <w:t xml:space="preserve"> already </w:t>
      </w:r>
      <w:r>
        <w:t>include</w:t>
      </w:r>
      <w:r>
        <w:rPr>
          <w:rFonts w:hint="eastAsia"/>
        </w:rPr>
        <w:t xml:space="preserve"> the </w:t>
      </w:r>
      <w:r>
        <w:t>frequency</w:t>
      </w:r>
      <w:r>
        <w:rPr>
          <w:rFonts w:hint="eastAsia"/>
        </w:rPr>
        <w:t xml:space="preserve"> range from 24.25MHz to 100 GHz as following,</w:t>
      </w:r>
    </w:p>
    <w:p w:rsidR="007F6EC0" w:rsidRPr="00C04A08" w:rsidRDefault="007F6EC0" w:rsidP="007F6EC0">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rsidR="007F6EC0" w:rsidRPr="00C04A08" w:rsidRDefault="007F6EC0" w:rsidP="007F6EC0">
      <w:pPr>
        <w:pStyle w:val="TH"/>
      </w:pPr>
      <w:r w:rsidRPr="00C04A08">
        <w:t xml:space="preserve">Table 5.4.2.1-1: </w:t>
      </w:r>
      <w:r w:rsidRPr="00C04A08">
        <w:rPr>
          <w:rFonts w:eastAsia="Yu Mincho"/>
        </w:rPr>
        <w:t>NR-</w:t>
      </w:r>
      <w:proofErr w:type="spellStart"/>
      <w:r w:rsidRPr="00C04A08">
        <w:rPr>
          <w:rFonts w:eastAsia="Yu Mincho"/>
        </w:rPr>
        <w:t>ARFCN</w:t>
      </w:r>
      <w:proofErr w:type="spellEnd"/>
      <w:r w:rsidRPr="00C04A08">
        <w:rPr>
          <w:rFonts w:eastAsia="Yu Mincho"/>
        </w:rPr>
        <w:t xml:space="preserve">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F6EC0" w:rsidRPr="00C04A08" w:rsidTr="00F147A1">
        <w:trPr>
          <w:jc w:val="center"/>
        </w:trPr>
        <w:tc>
          <w:tcPr>
            <w:tcW w:w="2241" w:type="dxa"/>
            <w:shd w:val="clear" w:color="auto" w:fill="auto"/>
            <w:vAlign w:val="center"/>
          </w:tcPr>
          <w:p w:rsidR="007F6EC0" w:rsidRPr="00C04A08" w:rsidRDefault="007F6EC0" w:rsidP="00F147A1">
            <w:pPr>
              <w:pStyle w:val="TAH"/>
            </w:pPr>
            <w:r w:rsidRPr="00C04A08">
              <w:t>Frequency range (MHz)</w:t>
            </w:r>
          </w:p>
        </w:tc>
        <w:tc>
          <w:tcPr>
            <w:tcW w:w="1369" w:type="dxa"/>
            <w:shd w:val="clear" w:color="auto" w:fill="auto"/>
            <w:vAlign w:val="center"/>
          </w:tcPr>
          <w:p w:rsidR="007F6EC0" w:rsidRPr="00C04A08" w:rsidRDefault="007F6EC0" w:rsidP="00F147A1">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vAlign w:val="center"/>
          </w:tcPr>
          <w:p w:rsidR="007F6EC0" w:rsidRPr="00C04A08" w:rsidRDefault="007F6EC0" w:rsidP="00F147A1">
            <w:pPr>
              <w:pStyle w:val="TAH"/>
            </w:pPr>
            <w:proofErr w:type="spellStart"/>
            <w:r w:rsidRPr="00C04A08">
              <w:t>F</w:t>
            </w:r>
            <w:r w:rsidRPr="00C04A08">
              <w:rPr>
                <w:vertAlign w:val="subscript"/>
              </w:rPr>
              <w:t>REF</w:t>
            </w:r>
            <w:proofErr w:type="spellEnd"/>
            <w:r w:rsidRPr="00C04A08">
              <w:rPr>
                <w:vertAlign w:val="subscript"/>
              </w:rPr>
              <w:t>-Offs</w:t>
            </w:r>
            <w:r w:rsidRPr="00C04A08">
              <w:t xml:space="preserve"> [MHz]</w:t>
            </w:r>
          </w:p>
        </w:tc>
        <w:tc>
          <w:tcPr>
            <w:tcW w:w="1134" w:type="dxa"/>
            <w:shd w:val="clear" w:color="auto" w:fill="auto"/>
            <w:vAlign w:val="center"/>
          </w:tcPr>
          <w:p w:rsidR="007F6EC0" w:rsidRPr="00C04A08" w:rsidRDefault="007F6EC0" w:rsidP="00F147A1">
            <w:pPr>
              <w:pStyle w:val="TAH"/>
            </w:pPr>
            <w:proofErr w:type="spellStart"/>
            <w:r w:rsidRPr="00C04A08">
              <w:t>N</w:t>
            </w:r>
            <w:r w:rsidRPr="00C04A08">
              <w:rPr>
                <w:vertAlign w:val="subscript"/>
              </w:rPr>
              <w:t>REF</w:t>
            </w:r>
            <w:proofErr w:type="spellEnd"/>
            <w:r w:rsidRPr="00C04A08">
              <w:rPr>
                <w:vertAlign w:val="subscript"/>
              </w:rPr>
              <w:t>-Offs</w:t>
            </w:r>
          </w:p>
        </w:tc>
        <w:tc>
          <w:tcPr>
            <w:tcW w:w="1935" w:type="dxa"/>
            <w:shd w:val="clear" w:color="auto" w:fill="auto"/>
            <w:vAlign w:val="center"/>
          </w:tcPr>
          <w:p w:rsidR="007F6EC0" w:rsidRPr="00C04A08" w:rsidRDefault="007F6EC0" w:rsidP="00F147A1">
            <w:pPr>
              <w:pStyle w:val="TAH"/>
            </w:pPr>
            <w:r w:rsidRPr="00C04A08">
              <w:t xml:space="preserve">Range of </w:t>
            </w:r>
            <w:proofErr w:type="spellStart"/>
            <w:r w:rsidRPr="00C04A08">
              <w:t>N</w:t>
            </w:r>
            <w:r w:rsidRPr="00C04A08">
              <w:rPr>
                <w:vertAlign w:val="subscript"/>
              </w:rPr>
              <w:t>REF</w:t>
            </w:r>
            <w:proofErr w:type="spellEnd"/>
          </w:p>
        </w:tc>
      </w:tr>
      <w:tr w:rsidR="007F6EC0" w:rsidRPr="00C04A08" w:rsidTr="00F147A1">
        <w:trPr>
          <w:jc w:val="center"/>
        </w:trPr>
        <w:tc>
          <w:tcPr>
            <w:tcW w:w="2241" w:type="dxa"/>
            <w:shd w:val="clear" w:color="auto" w:fill="auto"/>
            <w:vAlign w:val="center"/>
          </w:tcPr>
          <w:p w:rsidR="007F6EC0" w:rsidRPr="00C04A08" w:rsidRDefault="007F6EC0" w:rsidP="00F147A1">
            <w:pPr>
              <w:pStyle w:val="TAC"/>
              <w:rPr>
                <w:lang w:val="en-US"/>
              </w:rPr>
            </w:pPr>
            <w:r w:rsidRPr="00C04A08">
              <w:rPr>
                <w:lang w:val="en-US"/>
              </w:rPr>
              <w:t>24250 – 100000</w:t>
            </w:r>
          </w:p>
        </w:tc>
        <w:tc>
          <w:tcPr>
            <w:tcW w:w="1369" w:type="dxa"/>
            <w:shd w:val="clear" w:color="auto" w:fill="auto"/>
            <w:vAlign w:val="center"/>
          </w:tcPr>
          <w:p w:rsidR="007F6EC0" w:rsidRPr="00C04A08" w:rsidRDefault="007F6EC0" w:rsidP="00F147A1">
            <w:pPr>
              <w:pStyle w:val="TAC"/>
              <w:rPr>
                <w:lang w:val="en-US"/>
              </w:rPr>
            </w:pPr>
            <w:r w:rsidRPr="00C04A08">
              <w:rPr>
                <w:lang w:val="en-US"/>
              </w:rPr>
              <w:t>60</w:t>
            </w:r>
          </w:p>
        </w:tc>
        <w:tc>
          <w:tcPr>
            <w:tcW w:w="1590" w:type="dxa"/>
            <w:shd w:val="clear" w:color="auto" w:fill="auto"/>
            <w:vAlign w:val="center"/>
          </w:tcPr>
          <w:p w:rsidR="007F6EC0" w:rsidRPr="00C04A08" w:rsidRDefault="007F6EC0" w:rsidP="00F147A1">
            <w:pPr>
              <w:pStyle w:val="TAC"/>
              <w:rPr>
                <w:lang w:val="en-US"/>
              </w:rPr>
            </w:pPr>
            <w:r w:rsidRPr="00C04A08">
              <w:rPr>
                <w:lang w:val="en-US"/>
              </w:rPr>
              <w:t>24250.08</w:t>
            </w:r>
          </w:p>
        </w:tc>
        <w:tc>
          <w:tcPr>
            <w:tcW w:w="1134" w:type="dxa"/>
            <w:shd w:val="clear" w:color="auto" w:fill="auto"/>
            <w:vAlign w:val="center"/>
          </w:tcPr>
          <w:p w:rsidR="007F6EC0" w:rsidRPr="00C04A08" w:rsidRDefault="007F6EC0" w:rsidP="00F147A1">
            <w:pPr>
              <w:pStyle w:val="TAC"/>
              <w:rPr>
                <w:lang w:val="en-US"/>
              </w:rPr>
            </w:pPr>
            <w:r w:rsidRPr="00C04A08">
              <w:rPr>
                <w:lang w:val="en-US"/>
              </w:rPr>
              <w:t>2016667</w:t>
            </w:r>
          </w:p>
        </w:tc>
        <w:tc>
          <w:tcPr>
            <w:tcW w:w="1935" w:type="dxa"/>
            <w:shd w:val="clear" w:color="auto" w:fill="auto"/>
            <w:vAlign w:val="center"/>
          </w:tcPr>
          <w:p w:rsidR="007F6EC0" w:rsidRPr="00C04A08" w:rsidRDefault="007F6EC0" w:rsidP="00F147A1">
            <w:pPr>
              <w:pStyle w:val="TAC"/>
              <w:rPr>
                <w:lang w:val="en-US"/>
              </w:rPr>
            </w:pPr>
            <w:r w:rsidRPr="00C04A08">
              <w:rPr>
                <w:lang w:val="en-US"/>
              </w:rPr>
              <w:t>2016667 – 3279165</w:t>
            </w:r>
          </w:p>
        </w:tc>
      </w:tr>
    </w:tbl>
    <w:p w:rsidR="0097009C" w:rsidRDefault="0097009C" w:rsidP="007F6EC0">
      <w:pPr>
        <w:rPr>
          <w:b/>
        </w:rPr>
      </w:pPr>
      <w:r w:rsidRPr="0097009C">
        <w:rPr>
          <w:rFonts w:hint="eastAsia"/>
        </w:rPr>
        <w:t xml:space="preserve">The current data </w:t>
      </w:r>
      <w:proofErr w:type="spellStart"/>
      <w:r w:rsidRPr="0097009C">
        <w:rPr>
          <w:rFonts w:hint="eastAsia"/>
        </w:rPr>
        <w:t>SCS</w:t>
      </w:r>
      <w:proofErr w:type="spellEnd"/>
      <w:r w:rsidRPr="0097009C">
        <w:rPr>
          <w:rFonts w:hint="eastAsia"/>
        </w:rPr>
        <w:t xml:space="preserve"> candidates are </w:t>
      </w:r>
      <w:r>
        <w:rPr>
          <w:rFonts w:hint="eastAsia"/>
        </w:rPr>
        <w:t xml:space="preserve">120, 480 and 960, which are the </w:t>
      </w:r>
      <w:r w:rsidR="00562AB8">
        <w:rPr>
          <w:rFonts w:hint="eastAsia"/>
        </w:rPr>
        <w:t>multiples</w:t>
      </w:r>
      <w:r>
        <w:rPr>
          <w:rFonts w:hint="eastAsia"/>
        </w:rPr>
        <w:t xml:space="preserve"> of </w:t>
      </w:r>
      <w:proofErr w:type="spellStart"/>
      <w:r w:rsidRPr="00C04A08">
        <w:t>ΔF</w:t>
      </w:r>
      <w:r w:rsidRPr="00C04A08">
        <w:rPr>
          <w:vertAlign w:val="subscript"/>
        </w:rPr>
        <w:t>Global</w:t>
      </w:r>
      <w:proofErr w:type="spellEnd"/>
      <w:r>
        <w:rPr>
          <w:rFonts w:hint="eastAsia"/>
        </w:rPr>
        <w:t>, so general equation is not need to be changed. The study should be done for the final entries for the bands defined in future.</w:t>
      </w:r>
    </w:p>
    <w:p w:rsidR="007F6EC0" w:rsidRPr="0097009C" w:rsidRDefault="007F6EC0" w:rsidP="007F6EC0">
      <w:pPr>
        <w:rPr>
          <w:b/>
        </w:rPr>
      </w:pPr>
      <w:r w:rsidRPr="0097009C">
        <w:rPr>
          <w:rFonts w:hint="eastAsia"/>
          <w:b/>
        </w:rPr>
        <w:t xml:space="preserve">Proposal </w:t>
      </w:r>
      <w:r w:rsidR="00815D77">
        <w:rPr>
          <w:rFonts w:hint="eastAsia"/>
          <w:b/>
        </w:rPr>
        <w:t>7</w:t>
      </w:r>
      <w:r w:rsidR="0097009C">
        <w:rPr>
          <w:rFonts w:hint="eastAsia"/>
          <w:b/>
        </w:rPr>
        <w:t>: Current FR2 NR-</w:t>
      </w:r>
      <w:proofErr w:type="spellStart"/>
      <w:r w:rsidR="0097009C">
        <w:rPr>
          <w:rFonts w:hint="eastAsia"/>
          <w:b/>
        </w:rPr>
        <w:t>ARFCN</w:t>
      </w:r>
      <w:proofErr w:type="spellEnd"/>
      <w:r w:rsidR="0097009C">
        <w:rPr>
          <w:rFonts w:hint="eastAsia"/>
          <w:b/>
        </w:rPr>
        <w:t xml:space="preserve"> and global channel raster can be reused for 52.6-71 GHz.</w:t>
      </w:r>
    </w:p>
    <w:p w:rsidR="00692DFB" w:rsidRDefault="0097009C" w:rsidP="00FD2D1E">
      <w:pPr>
        <w:pStyle w:val="3"/>
        <w:numPr>
          <w:ilvl w:val="2"/>
          <w:numId w:val="4"/>
        </w:numPr>
        <w:rPr>
          <w:sz w:val="22"/>
        </w:rPr>
      </w:pPr>
      <w:r>
        <w:rPr>
          <w:rFonts w:hint="eastAsia"/>
          <w:sz w:val="22"/>
        </w:rPr>
        <w:t>Entries for u</w:t>
      </w:r>
      <w:r w:rsidR="00692DFB" w:rsidRPr="00470C28">
        <w:rPr>
          <w:rFonts w:hint="eastAsia"/>
          <w:sz w:val="22"/>
        </w:rPr>
        <w:t>nlicensed bands</w:t>
      </w:r>
    </w:p>
    <w:p w:rsidR="00952E6D" w:rsidRDefault="00952E6D" w:rsidP="00952E6D">
      <w:r>
        <w:rPr>
          <w:rFonts w:hint="eastAsia"/>
        </w:rPr>
        <w:t xml:space="preserve">For unlicensed bands, the </w:t>
      </w:r>
      <w:r w:rsidR="0097009C">
        <w:rPr>
          <w:rFonts w:hint="eastAsia"/>
        </w:rPr>
        <w:t>entries</w:t>
      </w:r>
      <w:r>
        <w:rPr>
          <w:rFonts w:hint="eastAsia"/>
        </w:rPr>
        <w:t xml:space="preserve"> depen</w:t>
      </w:r>
      <w:r w:rsidR="007F6EC0">
        <w:rPr>
          <w:rFonts w:hint="eastAsia"/>
        </w:rPr>
        <w:t>d on the BW used. The possible BWs are 1.6 GHz, 2GHz and 2.16 GHz. Although we don</w:t>
      </w:r>
      <w:r w:rsidR="007F6EC0">
        <w:t>’</w:t>
      </w:r>
      <w:r w:rsidR="007F6EC0">
        <w:rPr>
          <w:rFonts w:hint="eastAsia"/>
        </w:rPr>
        <w:t xml:space="preserve">t prefer 2.16 GHz, it can be considered before the agreement. </w:t>
      </w:r>
      <w:r w:rsidR="00212170">
        <w:rPr>
          <w:rFonts w:hint="eastAsia"/>
        </w:rPr>
        <w:t>For the 2.16GHz BW, there</w:t>
      </w:r>
      <w:r w:rsidR="00212170">
        <w:t>’</w:t>
      </w:r>
      <w:r w:rsidR="00212170">
        <w:rPr>
          <w:rFonts w:hint="eastAsia"/>
        </w:rPr>
        <w:t xml:space="preserve">s only one </w:t>
      </w:r>
      <w:r w:rsidR="003B7ACF">
        <w:t>choice</w:t>
      </w:r>
      <w:r w:rsidR="00212170">
        <w:rPr>
          <w:rFonts w:hint="eastAsia"/>
        </w:rPr>
        <w:t xml:space="preserve"> to align with the 802.11 ad channel. For 1.6 and 2 GHz </w:t>
      </w:r>
      <w:proofErr w:type="spellStart"/>
      <w:r w:rsidR="00212170">
        <w:rPr>
          <w:rFonts w:hint="eastAsia"/>
        </w:rPr>
        <w:t>CBW</w:t>
      </w:r>
      <w:proofErr w:type="spellEnd"/>
      <w:r w:rsidR="00212170">
        <w:rPr>
          <w:rFonts w:hint="eastAsia"/>
        </w:rPr>
        <w:t>, there can be several entries in each 2.16 GHz channel.</w:t>
      </w:r>
      <w:r w:rsidR="006A264A">
        <w:rPr>
          <w:rFonts w:hint="eastAsia"/>
        </w:rPr>
        <w:t xml:space="preserve"> We have the following proposal,</w:t>
      </w:r>
    </w:p>
    <w:p w:rsidR="00952E6D" w:rsidRDefault="006A264A" w:rsidP="00952E6D">
      <w:r w:rsidRPr="006A264A">
        <w:rPr>
          <w:rFonts w:hint="eastAsia"/>
          <w:b/>
        </w:rPr>
        <w:t>Proposal</w:t>
      </w:r>
      <w:r w:rsidR="00596C8C">
        <w:rPr>
          <w:rFonts w:hint="eastAsia"/>
          <w:b/>
        </w:rPr>
        <w:t xml:space="preserve"> </w:t>
      </w:r>
      <w:r w:rsidR="00815D77">
        <w:rPr>
          <w:rFonts w:hint="eastAsia"/>
          <w:b/>
        </w:rPr>
        <w:t>8</w:t>
      </w:r>
      <w:r w:rsidRPr="006A264A">
        <w:rPr>
          <w:rFonts w:hint="eastAsia"/>
          <w:b/>
        </w:rPr>
        <w:t xml:space="preserve">: The </w:t>
      </w:r>
      <w:r w:rsidR="009F03E9">
        <w:rPr>
          <w:rFonts w:hint="eastAsia"/>
          <w:b/>
        </w:rPr>
        <w:t>channel raster</w:t>
      </w:r>
      <w:r w:rsidR="001D1634">
        <w:rPr>
          <w:b/>
        </w:rPr>
        <w:t>’</w:t>
      </w:r>
      <w:r w:rsidR="009F03E9">
        <w:rPr>
          <w:rFonts w:hint="eastAsia"/>
          <w:b/>
        </w:rPr>
        <w:t xml:space="preserve">s </w:t>
      </w:r>
      <w:r w:rsidRPr="006A264A">
        <w:rPr>
          <w:b/>
        </w:rPr>
        <w:t>entries</w:t>
      </w:r>
      <w:r w:rsidRPr="006A264A">
        <w:rPr>
          <w:rFonts w:hint="eastAsia"/>
          <w:b/>
        </w:rPr>
        <w:t xml:space="preserve"> for the unlicensed bands are defined </w:t>
      </w:r>
      <w:r w:rsidR="00B8780C">
        <w:rPr>
          <w:rFonts w:hint="eastAsia"/>
          <w:b/>
        </w:rPr>
        <w:t xml:space="preserve">that </w:t>
      </w:r>
      <w:proofErr w:type="spellStart"/>
      <w:r w:rsidR="00B8780C">
        <w:rPr>
          <w:rFonts w:hint="eastAsia"/>
          <w:b/>
        </w:rPr>
        <w:t>CBW</w:t>
      </w:r>
      <w:proofErr w:type="spellEnd"/>
      <w:r w:rsidR="00B8780C">
        <w:rPr>
          <w:rFonts w:hint="eastAsia"/>
          <w:b/>
        </w:rPr>
        <w:t xml:space="preserve"> </w:t>
      </w:r>
      <w:r w:rsidR="003C3067">
        <w:rPr>
          <w:rFonts w:hint="eastAsia"/>
          <w:b/>
        </w:rPr>
        <w:t>be</w:t>
      </w:r>
      <w:r w:rsidR="00B8780C">
        <w:rPr>
          <w:rFonts w:hint="eastAsia"/>
          <w:b/>
        </w:rPr>
        <w:t xml:space="preserve"> </w:t>
      </w:r>
      <w:r w:rsidRPr="006A264A">
        <w:rPr>
          <w:rFonts w:hint="eastAsia"/>
          <w:b/>
        </w:rPr>
        <w:t xml:space="preserve">within </w:t>
      </w:r>
      <w:r>
        <w:rPr>
          <w:rFonts w:hint="eastAsia"/>
          <w:b/>
        </w:rPr>
        <w:t xml:space="preserve">each </w:t>
      </w:r>
      <w:r w:rsidRPr="006A264A">
        <w:rPr>
          <w:rFonts w:hint="eastAsia"/>
          <w:b/>
        </w:rPr>
        <w:t xml:space="preserve">802.11ad </w:t>
      </w:r>
      <w:r w:rsidR="00E72EF1" w:rsidRPr="006A264A">
        <w:rPr>
          <w:b/>
        </w:rPr>
        <w:t>cha</w:t>
      </w:r>
      <w:r w:rsidR="00E72EF1">
        <w:rPr>
          <w:b/>
        </w:rPr>
        <w:t>nnel;</w:t>
      </w:r>
      <w:r>
        <w:rPr>
          <w:rFonts w:hint="eastAsia"/>
          <w:b/>
        </w:rPr>
        <w:t xml:space="preserve"> several entries can be defined for 1.6 GHz and 2 GHz </w:t>
      </w:r>
      <w:proofErr w:type="spellStart"/>
      <w:r>
        <w:rPr>
          <w:rFonts w:hint="eastAsia"/>
          <w:b/>
        </w:rPr>
        <w:t>CBW</w:t>
      </w:r>
      <w:proofErr w:type="spellEnd"/>
      <w:r>
        <w:rPr>
          <w:rFonts w:hint="eastAsia"/>
          <w:b/>
        </w:rPr>
        <w:t xml:space="preserve"> in each channel.</w:t>
      </w:r>
      <w:r w:rsidR="005437E1">
        <w:rPr>
          <w:rFonts w:hint="eastAsia"/>
          <w:b/>
        </w:rPr>
        <w:t xml:space="preserve"> </w:t>
      </w:r>
    </w:p>
    <w:p w:rsidR="00692DFB" w:rsidRPr="00470C28" w:rsidRDefault="00692DFB" w:rsidP="00692DFB">
      <w:pPr>
        <w:pStyle w:val="3"/>
        <w:rPr>
          <w:sz w:val="22"/>
        </w:rPr>
      </w:pPr>
      <w:r w:rsidRPr="00470C28">
        <w:rPr>
          <w:rFonts w:hint="eastAsia"/>
          <w:sz w:val="22"/>
        </w:rPr>
        <w:lastRenderedPageBreak/>
        <w:t xml:space="preserve">2.4.2 </w:t>
      </w:r>
      <w:r w:rsidR="0097009C">
        <w:rPr>
          <w:rFonts w:hint="eastAsia"/>
          <w:sz w:val="22"/>
        </w:rPr>
        <w:t>Entries for l</w:t>
      </w:r>
      <w:r w:rsidRPr="00470C28">
        <w:rPr>
          <w:rFonts w:hint="eastAsia"/>
          <w:sz w:val="22"/>
        </w:rPr>
        <w:t>icensed bands</w:t>
      </w:r>
    </w:p>
    <w:p w:rsidR="006D03A4" w:rsidRDefault="006D03A4" w:rsidP="00FD2D1E">
      <w:r>
        <w:rPr>
          <w:rFonts w:hint="eastAsia"/>
        </w:rPr>
        <w:t>For licensed bands, the entries can be defined similar with current FR2 bands</w:t>
      </w:r>
      <w:r w:rsidR="00596C8C">
        <w:rPr>
          <w:rFonts w:hint="eastAsia"/>
        </w:rPr>
        <w:t xml:space="preserve"> with correct step size. The </w:t>
      </w:r>
      <w:r w:rsidR="00B8780C">
        <w:rPr>
          <w:rFonts w:hint="eastAsia"/>
        </w:rPr>
        <w:t>detail</w:t>
      </w:r>
      <w:r w:rsidR="00596C8C">
        <w:rPr>
          <w:rFonts w:hint="eastAsia"/>
        </w:rPr>
        <w:t xml:space="preserve"> discussion </w:t>
      </w:r>
      <w:r w:rsidR="00B8780C">
        <w:rPr>
          <w:rFonts w:hint="eastAsia"/>
        </w:rPr>
        <w:t xml:space="preserve">can begin when </w:t>
      </w:r>
      <w:r w:rsidR="00596C8C">
        <w:rPr>
          <w:rFonts w:hint="eastAsia"/>
        </w:rPr>
        <w:t>frequency range for licensed bands, 66-71 GHz or other range</w:t>
      </w:r>
      <w:r w:rsidR="00B8780C">
        <w:rPr>
          <w:rFonts w:hint="eastAsia"/>
        </w:rPr>
        <w:t>, are agreed</w:t>
      </w:r>
      <w:r w:rsidR="00596C8C">
        <w:rPr>
          <w:rFonts w:hint="eastAsia"/>
        </w:rPr>
        <w:t>.</w:t>
      </w:r>
    </w:p>
    <w:p w:rsidR="00596C8C" w:rsidRPr="00596C8C" w:rsidRDefault="00596C8C" w:rsidP="00FD2D1E">
      <w:pPr>
        <w:rPr>
          <w:b/>
        </w:rPr>
      </w:pPr>
      <w:r w:rsidRPr="00596C8C">
        <w:rPr>
          <w:rFonts w:hint="eastAsia"/>
          <w:b/>
        </w:rPr>
        <w:t xml:space="preserve">Proposal </w:t>
      </w:r>
      <w:r w:rsidR="00815D77">
        <w:rPr>
          <w:rFonts w:hint="eastAsia"/>
          <w:b/>
        </w:rPr>
        <w:t>9</w:t>
      </w:r>
      <w:r w:rsidRPr="00596C8C">
        <w:rPr>
          <w:rFonts w:hint="eastAsia"/>
          <w:b/>
        </w:rPr>
        <w:t xml:space="preserve">: </w:t>
      </w:r>
      <w:r w:rsidR="009F03E9">
        <w:rPr>
          <w:rFonts w:hint="eastAsia"/>
          <w:b/>
        </w:rPr>
        <w:t>The c</w:t>
      </w:r>
      <w:r w:rsidRPr="00596C8C">
        <w:rPr>
          <w:rFonts w:hint="eastAsia"/>
          <w:b/>
        </w:rPr>
        <w:t>hannel raster entries for licensed bands can be define</w:t>
      </w:r>
      <w:r w:rsidR="003B7ACF">
        <w:rPr>
          <w:rFonts w:hint="eastAsia"/>
          <w:b/>
        </w:rPr>
        <w:t>d</w:t>
      </w:r>
      <w:r w:rsidRPr="00596C8C">
        <w:rPr>
          <w:rFonts w:hint="eastAsia"/>
          <w:b/>
        </w:rPr>
        <w:t xml:space="preserve"> using current FR2 approach with correct step size when the frequency range is agreed in RAN4.</w:t>
      </w:r>
    </w:p>
    <w:p w:rsidR="00FB046F" w:rsidRDefault="00E71AD7" w:rsidP="00E71AD7">
      <w:pPr>
        <w:pStyle w:val="2ChapterXXStatementh22Header2l2Level2Headhea"/>
        <w:numPr>
          <w:ilvl w:val="1"/>
          <w:numId w:val="4"/>
        </w:numPr>
        <w:rPr>
          <w:b w:val="0"/>
          <w:sz w:val="28"/>
        </w:rPr>
      </w:pPr>
      <w:r w:rsidRPr="00470C28">
        <w:rPr>
          <w:rFonts w:hint="eastAsia"/>
          <w:b w:val="0"/>
          <w:sz w:val="28"/>
        </w:rPr>
        <w:t>Sync raster</w:t>
      </w:r>
    </w:p>
    <w:p w:rsidR="00991E2E" w:rsidRDefault="00991E2E" w:rsidP="00991E2E">
      <w:pPr>
        <w:pStyle w:val="3"/>
        <w:numPr>
          <w:ilvl w:val="2"/>
          <w:numId w:val="4"/>
        </w:numPr>
        <w:rPr>
          <w:sz w:val="22"/>
        </w:rPr>
      </w:pPr>
      <w:r>
        <w:rPr>
          <w:rFonts w:hint="eastAsia"/>
          <w:sz w:val="22"/>
        </w:rPr>
        <w:t>General</w:t>
      </w:r>
    </w:p>
    <w:p w:rsidR="00991E2E" w:rsidRDefault="00991E2E" w:rsidP="00991E2E">
      <w:r>
        <w:rPr>
          <w:rFonts w:hint="eastAsia"/>
        </w:rPr>
        <w:t>Current FR2 sync raster and numbering are designed as following,</w:t>
      </w:r>
    </w:p>
    <w:p w:rsidR="00991E2E" w:rsidRPr="00C04A08" w:rsidRDefault="00991E2E" w:rsidP="00991E2E">
      <w:pPr>
        <w:pStyle w:val="TH"/>
      </w:pPr>
      <w:r w:rsidRPr="00C04A08">
        <w:t xml:space="preserve">Table 5.4.3.1-1: </w:t>
      </w:r>
      <w:proofErr w:type="spellStart"/>
      <w:r w:rsidRPr="00C04A08">
        <w:rPr>
          <w:rFonts w:eastAsia="Yu Mincho"/>
        </w:rPr>
        <w:t>GSCN</w:t>
      </w:r>
      <w:proofErr w:type="spellEnd"/>
      <w:r w:rsidRPr="00C04A08">
        <w:rPr>
          <w:rFonts w:eastAsia="Yu Mincho"/>
        </w:rPr>
        <w:t xml:space="preserve">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991E2E" w:rsidRPr="00C04A08" w:rsidTr="00F147A1">
        <w:trPr>
          <w:jc w:val="center"/>
        </w:trPr>
        <w:tc>
          <w:tcPr>
            <w:tcW w:w="2409" w:type="dxa"/>
            <w:shd w:val="clear" w:color="auto" w:fill="auto"/>
            <w:vAlign w:val="center"/>
          </w:tcPr>
          <w:p w:rsidR="00991E2E" w:rsidRPr="00C04A08" w:rsidRDefault="00991E2E" w:rsidP="00F147A1">
            <w:pPr>
              <w:pStyle w:val="TAH"/>
            </w:pPr>
            <w:r w:rsidRPr="00C04A08">
              <w:t>Frequency range</w:t>
            </w:r>
          </w:p>
        </w:tc>
        <w:tc>
          <w:tcPr>
            <w:tcW w:w="3518" w:type="dxa"/>
            <w:shd w:val="clear" w:color="auto" w:fill="auto"/>
            <w:vAlign w:val="center"/>
          </w:tcPr>
          <w:p w:rsidR="00991E2E" w:rsidRPr="00C04A08" w:rsidRDefault="00991E2E" w:rsidP="00F147A1">
            <w:pPr>
              <w:pStyle w:val="TAH"/>
            </w:pPr>
            <w:r w:rsidRPr="00C04A08">
              <w:t xml:space="preserve">SS block frequency position </w:t>
            </w:r>
            <w:proofErr w:type="spellStart"/>
            <w:r w:rsidRPr="00C04A08">
              <w:t>SS</w:t>
            </w:r>
            <w:r w:rsidRPr="00C04A08">
              <w:rPr>
                <w:vertAlign w:val="subscript"/>
              </w:rPr>
              <w:t>REF</w:t>
            </w:r>
            <w:proofErr w:type="spellEnd"/>
          </w:p>
        </w:tc>
        <w:tc>
          <w:tcPr>
            <w:tcW w:w="1938" w:type="dxa"/>
            <w:vAlign w:val="center"/>
          </w:tcPr>
          <w:p w:rsidR="00991E2E" w:rsidRPr="00C04A08" w:rsidRDefault="00991E2E" w:rsidP="00F147A1">
            <w:pPr>
              <w:pStyle w:val="TAH"/>
            </w:pPr>
            <w:proofErr w:type="spellStart"/>
            <w:r w:rsidRPr="00C04A08">
              <w:t>GSCN</w:t>
            </w:r>
            <w:proofErr w:type="spellEnd"/>
          </w:p>
        </w:tc>
        <w:tc>
          <w:tcPr>
            <w:tcW w:w="1992" w:type="dxa"/>
            <w:shd w:val="clear" w:color="auto" w:fill="auto"/>
            <w:vAlign w:val="center"/>
          </w:tcPr>
          <w:p w:rsidR="00991E2E" w:rsidRPr="00C04A08" w:rsidRDefault="00991E2E" w:rsidP="00F147A1">
            <w:pPr>
              <w:pStyle w:val="TAH"/>
            </w:pPr>
            <w:r w:rsidRPr="00C04A08">
              <w:t xml:space="preserve">Range of </w:t>
            </w:r>
            <w:proofErr w:type="spellStart"/>
            <w:r w:rsidRPr="00C04A08">
              <w:t>GSCN</w:t>
            </w:r>
            <w:proofErr w:type="spellEnd"/>
          </w:p>
        </w:tc>
      </w:tr>
      <w:tr w:rsidR="00991E2E" w:rsidRPr="00C04A08" w:rsidTr="00F147A1">
        <w:trPr>
          <w:jc w:val="center"/>
        </w:trPr>
        <w:tc>
          <w:tcPr>
            <w:tcW w:w="2409" w:type="dxa"/>
            <w:shd w:val="clear" w:color="auto" w:fill="auto"/>
            <w:vAlign w:val="center"/>
          </w:tcPr>
          <w:p w:rsidR="00991E2E" w:rsidRPr="00C04A08" w:rsidRDefault="00991E2E" w:rsidP="00F147A1">
            <w:pPr>
              <w:pStyle w:val="TAC"/>
              <w:rPr>
                <w:b/>
                <w:lang w:val="en-US"/>
              </w:rPr>
            </w:pPr>
            <w:r w:rsidRPr="00C04A08">
              <w:rPr>
                <w:lang w:val="en-US"/>
              </w:rPr>
              <w:t>24250 – 100000 MHz</w:t>
            </w:r>
          </w:p>
        </w:tc>
        <w:tc>
          <w:tcPr>
            <w:tcW w:w="3518" w:type="dxa"/>
            <w:shd w:val="clear" w:color="auto" w:fill="auto"/>
            <w:vAlign w:val="center"/>
          </w:tcPr>
          <w:p w:rsidR="00991E2E" w:rsidRPr="00C04A08" w:rsidRDefault="00991E2E" w:rsidP="00F147A1">
            <w:pPr>
              <w:pStyle w:val="TAC"/>
              <w:rPr>
                <w:lang w:val="en-US"/>
              </w:rPr>
            </w:pPr>
            <w:r w:rsidRPr="00C04A08">
              <w:rPr>
                <w:lang w:val="en-US"/>
              </w:rPr>
              <w:t>24250.08 MHz + N * 17.28 MHz,</w:t>
            </w:r>
          </w:p>
          <w:p w:rsidR="00991E2E" w:rsidRPr="00C04A08" w:rsidRDefault="00991E2E" w:rsidP="00F147A1">
            <w:pPr>
              <w:pStyle w:val="TAC"/>
              <w:rPr>
                <w:b/>
                <w:lang w:val="en-US"/>
              </w:rPr>
            </w:pPr>
            <w:r w:rsidRPr="00C04A08">
              <w:rPr>
                <w:lang w:val="en-US"/>
              </w:rPr>
              <w:t>N = 0:4383</w:t>
            </w:r>
          </w:p>
        </w:tc>
        <w:tc>
          <w:tcPr>
            <w:tcW w:w="1938" w:type="dxa"/>
            <w:vAlign w:val="center"/>
          </w:tcPr>
          <w:p w:rsidR="00991E2E" w:rsidRPr="00C04A08" w:rsidRDefault="00991E2E" w:rsidP="00F147A1">
            <w:pPr>
              <w:pStyle w:val="TAC"/>
            </w:pPr>
            <w:r w:rsidRPr="00C04A08">
              <w:t>22256 + N</w:t>
            </w:r>
          </w:p>
        </w:tc>
        <w:tc>
          <w:tcPr>
            <w:tcW w:w="1992" w:type="dxa"/>
            <w:shd w:val="clear" w:color="auto" w:fill="auto"/>
            <w:vAlign w:val="center"/>
          </w:tcPr>
          <w:p w:rsidR="00991E2E" w:rsidRPr="00C04A08" w:rsidRDefault="00991E2E" w:rsidP="00F147A1">
            <w:pPr>
              <w:pStyle w:val="TAC"/>
              <w:rPr>
                <w:b/>
                <w:lang w:val="en-US"/>
              </w:rPr>
            </w:pPr>
            <w:r w:rsidRPr="00C04A08">
              <w:rPr>
                <w:lang w:val="en-US"/>
              </w:rPr>
              <w:t>22256 – 26639</w:t>
            </w:r>
          </w:p>
        </w:tc>
      </w:tr>
    </w:tbl>
    <w:p w:rsidR="00991E2E" w:rsidRDefault="00991E2E" w:rsidP="00991E2E">
      <w:r>
        <w:rPr>
          <w:rFonts w:hint="eastAsia"/>
        </w:rPr>
        <w:t xml:space="preserve">It may be </w:t>
      </w:r>
      <w:r>
        <w:t>possible</w:t>
      </w:r>
      <w:r>
        <w:rPr>
          <w:rFonts w:hint="eastAsia"/>
        </w:rPr>
        <w:t xml:space="preserve"> and easy to reuse current </w:t>
      </w:r>
      <w:proofErr w:type="spellStart"/>
      <w:r>
        <w:rPr>
          <w:rFonts w:hint="eastAsia"/>
        </w:rPr>
        <w:t>GSCN</w:t>
      </w:r>
      <w:proofErr w:type="spellEnd"/>
      <w:r>
        <w:rPr>
          <w:rFonts w:hint="eastAsia"/>
        </w:rPr>
        <w:t xml:space="preserve"> with the right </w:t>
      </w:r>
      <w:r w:rsidR="003148C1">
        <w:rPr>
          <w:rFonts w:hint="eastAsia"/>
        </w:rPr>
        <w:t xml:space="preserve">step size. </w:t>
      </w:r>
      <w:r>
        <w:rPr>
          <w:rFonts w:hint="eastAsia"/>
        </w:rPr>
        <w:t>Currently, there</w:t>
      </w:r>
      <w:r>
        <w:t>’</w:t>
      </w:r>
      <w:r>
        <w:rPr>
          <w:rFonts w:hint="eastAsia"/>
        </w:rPr>
        <w:t xml:space="preserve">re many possible combinations of data </w:t>
      </w:r>
      <w:proofErr w:type="spellStart"/>
      <w:r>
        <w:rPr>
          <w:rFonts w:hint="eastAsia"/>
        </w:rPr>
        <w:t>SCS</w:t>
      </w:r>
      <w:proofErr w:type="spellEnd"/>
      <w:r>
        <w:rPr>
          <w:rFonts w:hint="eastAsia"/>
        </w:rPr>
        <w:t xml:space="preserve"> and SS </w:t>
      </w:r>
      <w:proofErr w:type="spellStart"/>
      <w:r>
        <w:rPr>
          <w:rFonts w:hint="eastAsia"/>
        </w:rPr>
        <w:t>SCS</w:t>
      </w:r>
      <w:proofErr w:type="spellEnd"/>
      <w:r>
        <w:rPr>
          <w:rFonts w:hint="eastAsia"/>
        </w:rPr>
        <w:t xml:space="preserve"> in RAN1 under discussion.</w:t>
      </w:r>
      <w:r w:rsidR="003148C1">
        <w:rPr>
          <w:rFonts w:hint="eastAsia"/>
        </w:rPr>
        <w:t xml:space="preserve"> According to the sync raster design principle, </w:t>
      </w:r>
    </w:p>
    <w:p w:rsidR="00991E2E" w:rsidRDefault="00991E2E" w:rsidP="00991E2E">
      <w:pPr>
        <w:overflowPunct/>
        <w:autoSpaceDE/>
        <w:autoSpaceDN/>
        <w:adjustRightInd/>
        <w:spacing w:before="0" w:after="0"/>
        <w:textAlignment w:val="auto"/>
        <w:rPr>
          <w:color w:val="000000"/>
          <w:sz w:val="20"/>
          <w:szCs w:val="20"/>
          <w:vertAlign w:val="subscript"/>
          <w:lang w:val="en-US"/>
        </w:rPr>
      </w:pPr>
      <w:proofErr w:type="spellStart"/>
      <w:r w:rsidRPr="00991E2E">
        <w:rPr>
          <w:color w:val="000000"/>
          <w:sz w:val="20"/>
          <w:szCs w:val="20"/>
          <w:lang w:val="en-US"/>
        </w:rPr>
        <w:t>ΔF</w:t>
      </w:r>
      <w:r w:rsidRPr="00991E2E">
        <w:rPr>
          <w:color w:val="000000"/>
          <w:sz w:val="20"/>
          <w:szCs w:val="20"/>
          <w:vertAlign w:val="subscript"/>
          <w:lang w:val="en-US"/>
        </w:rPr>
        <w:t>SS,Raster</w:t>
      </w:r>
      <w:proofErr w:type="spellEnd"/>
      <w:r w:rsidRPr="00991E2E">
        <w:rPr>
          <w:color w:val="000000"/>
          <w:sz w:val="20"/>
          <w:szCs w:val="20"/>
          <w:lang w:val="en-US"/>
        </w:rPr>
        <w:t xml:space="preserve"> </w:t>
      </w:r>
      <w:r w:rsidRPr="00991E2E">
        <w:rPr>
          <w:rFonts w:ascii="宋体" w:hAnsi="宋体" w:hint="eastAsia"/>
          <w:color w:val="000000"/>
          <w:sz w:val="20"/>
          <w:szCs w:val="20"/>
          <w:lang w:val="en-US"/>
        </w:rPr>
        <w:t>≤</w:t>
      </w:r>
      <w:r w:rsidRPr="00991E2E">
        <w:rPr>
          <w:color w:val="000000"/>
          <w:sz w:val="20"/>
          <w:szCs w:val="20"/>
          <w:lang w:val="en-US"/>
        </w:rPr>
        <w:t xml:space="preserve"> </w:t>
      </w:r>
      <w:proofErr w:type="spellStart"/>
      <w:r w:rsidRPr="00991E2E">
        <w:rPr>
          <w:color w:val="000000"/>
          <w:sz w:val="20"/>
          <w:szCs w:val="20"/>
          <w:lang w:val="en-US"/>
        </w:rPr>
        <w:t>BW</w:t>
      </w:r>
      <w:r w:rsidRPr="00991E2E">
        <w:rPr>
          <w:color w:val="000000"/>
          <w:sz w:val="20"/>
          <w:szCs w:val="20"/>
          <w:vertAlign w:val="subscript"/>
          <w:lang w:val="en-US"/>
        </w:rPr>
        <w:t>RB,carrier</w:t>
      </w:r>
      <w:proofErr w:type="spellEnd"/>
      <w:r w:rsidRPr="00991E2E">
        <w:rPr>
          <w:color w:val="000000"/>
          <w:sz w:val="20"/>
          <w:szCs w:val="20"/>
          <w:lang w:val="en-US"/>
        </w:rPr>
        <w:t xml:space="preserve"> – </w:t>
      </w:r>
      <w:proofErr w:type="spellStart"/>
      <w:r w:rsidRPr="00991E2E">
        <w:rPr>
          <w:color w:val="000000"/>
          <w:sz w:val="20"/>
          <w:szCs w:val="20"/>
          <w:lang w:val="en-US"/>
        </w:rPr>
        <w:t>BW</w:t>
      </w:r>
      <w:r w:rsidRPr="00991E2E">
        <w:rPr>
          <w:color w:val="000000"/>
          <w:sz w:val="20"/>
          <w:szCs w:val="20"/>
          <w:vertAlign w:val="subscript"/>
          <w:lang w:val="en-US"/>
        </w:rPr>
        <w:t>PBCH</w:t>
      </w:r>
      <w:proofErr w:type="spellEnd"/>
      <w:r w:rsidRPr="00991E2E">
        <w:rPr>
          <w:color w:val="000000"/>
          <w:sz w:val="20"/>
          <w:szCs w:val="20"/>
          <w:lang w:val="en-US"/>
        </w:rPr>
        <w:t xml:space="preserve"> + </w:t>
      </w:r>
      <w:proofErr w:type="spellStart"/>
      <w:r w:rsidRPr="00991E2E">
        <w:rPr>
          <w:color w:val="000000"/>
          <w:sz w:val="20"/>
          <w:szCs w:val="20"/>
          <w:lang w:val="en-US"/>
        </w:rPr>
        <w:t>ΔF</w:t>
      </w:r>
      <w:r w:rsidRPr="00991E2E">
        <w:rPr>
          <w:color w:val="000000"/>
          <w:sz w:val="20"/>
          <w:szCs w:val="20"/>
          <w:vertAlign w:val="subscript"/>
          <w:lang w:val="en-US"/>
        </w:rPr>
        <w:t>CH,Raster</w:t>
      </w:r>
      <w:proofErr w:type="spellEnd"/>
    </w:p>
    <w:p w:rsidR="003148C1" w:rsidRDefault="003148C1" w:rsidP="00991E2E">
      <w:pPr>
        <w:overflowPunct/>
        <w:autoSpaceDE/>
        <w:autoSpaceDN/>
        <w:adjustRightInd/>
        <w:spacing w:before="0" w:after="0"/>
        <w:textAlignment w:val="auto"/>
        <w:rPr>
          <w:color w:val="000000"/>
          <w:sz w:val="20"/>
          <w:szCs w:val="20"/>
          <w:lang w:val="en-US"/>
        </w:rPr>
      </w:pPr>
    </w:p>
    <w:p w:rsidR="00991E2E" w:rsidRDefault="003148C1" w:rsidP="00991E2E">
      <w:pPr>
        <w:overflowPunct/>
        <w:autoSpaceDE/>
        <w:autoSpaceDN/>
        <w:adjustRightInd/>
        <w:spacing w:before="0" w:after="0"/>
        <w:textAlignment w:val="auto"/>
        <w:rPr>
          <w:color w:val="000000"/>
          <w:sz w:val="20"/>
          <w:szCs w:val="20"/>
          <w:lang w:val="en-US"/>
        </w:rPr>
      </w:pPr>
      <w:r>
        <w:rPr>
          <w:rFonts w:hint="eastAsia"/>
          <w:color w:val="000000"/>
          <w:sz w:val="20"/>
          <w:szCs w:val="20"/>
          <w:lang w:val="en-US"/>
        </w:rPr>
        <w:t>Some preliminary analysis can be conducted as the following table.</w:t>
      </w:r>
    </w:p>
    <w:p w:rsidR="00A53356" w:rsidRPr="003148C1" w:rsidRDefault="00A53356" w:rsidP="00991E2E">
      <w:pPr>
        <w:overflowPunct/>
        <w:autoSpaceDE/>
        <w:autoSpaceDN/>
        <w:adjustRightInd/>
        <w:spacing w:before="0" w:after="0"/>
        <w:textAlignment w:val="auto"/>
        <w:rPr>
          <w:color w:val="000000"/>
          <w:sz w:val="20"/>
          <w:szCs w:val="20"/>
          <w:lang w:val="en-US"/>
        </w:rPr>
      </w:pPr>
    </w:p>
    <w:p w:rsidR="003148C1" w:rsidRPr="00A53356" w:rsidRDefault="00A53356" w:rsidP="00A53356">
      <w:pPr>
        <w:overflowPunct/>
        <w:autoSpaceDE/>
        <w:autoSpaceDN/>
        <w:adjustRightInd/>
        <w:spacing w:before="0" w:after="0"/>
        <w:jc w:val="center"/>
        <w:textAlignment w:val="auto"/>
        <w:rPr>
          <w:b/>
          <w:color w:val="000000"/>
          <w:sz w:val="20"/>
          <w:szCs w:val="20"/>
          <w:lang w:val="en-US"/>
        </w:rPr>
      </w:pPr>
      <w:r w:rsidRPr="00A53356">
        <w:rPr>
          <w:rFonts w:hint="eastAsia"/>
          <w:b/>
          <w:color w:val="000000"/>
          <w:sz w:val="20"/>
          <w:szCs w:val="20"/>
          <w:lang w:val="en-US"/>
        </w:rPr>
        <w:t xml:space="preserve">Table 2: SS raster </w:t>
      </w:r>
      <w:r w:rsidRPr="00A53356">
        <w:rPr>
          <w:b/>
          <w:color w:val="000000"/>
          <w:sz w:val="20"/>
          <w:szCs w:val="20"/>
          <w:lang w:val="en-US"/>
        </w:rPr>
        <w:t>calculation</w:t>
      </w:r>
      <w:r w:rsidRPr="00A53356">
        <w:rPr>
          <w:rFonts w:hint="eastAsia"/>
          <w:b/>
          <w:color w:val="000000"/>
          <w:sz w:val="20"/>
          <w:szCs w:val="20"/>
          <w:lang w:val="en-US"/>
        </w:rPr>
        <w:t xml:space="preserve"> for above 52.6 GHz</w:t>
      </w:r>
    </w:p>
    <w:tbl>
      <w:tblPr>
        <w:tblW w:w="95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95"/>
        <w:gridCol w:w="1195"/>
        <w:gridCol w:w="1195"/>
        <w:gridCol w:w="1195"/>
        <w:gridCol w:w="1195"/>
        <w:gridCol w:w="1195"/>
        <w:gridCol w:w="1195"/>
        <w:gridCol w:w="1196"/>
      </w:tblGrid>
      <w:tr w:rsidR="00991E2E" w:rsidRPr="00991E2E" w:rsidTr="00991E2E">
        <w:trPr>
          <w:trHeight w:val="540"/>
        </w:trPr>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Min BW [MHz]</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Data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SS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SSB</w:t>
            </w:r>
            <w:proofErr w:type="spellEnd"/>
            <w:r w:rsidRPr="00991E2E">
              <w:rPr>
                <w:color w:val="000000"/>
                <w:sz w:val="20"/>
                <w:szCs w:val="20"/>
                <w:lang w:val="en-US"/>
              </w:rPr>
              <w:t xml:space="preserve"> BW </w:t>
            </w:r>
            <w:r w:rsidR="00A53356">
              <w:rPr>
                <w:rFonts w:hint="eastAsia"/>
                <w:color w:val="000000"/>
                <w:sz w:val="20"/>
                <w:szCs w:val="20"/>
                <w:lang w:val="en-US"/>
              </w:rPr>
              <w:t xml:space="preserve">(20 </w:t>
            </w:r>
            <w:proofErr w:type="spellStart"/>
            <w:r w:rsidR="00A53356">
              <w:rPr>
                <w:rFonts w:hint="eastAsia"/>
                <w:color w:val="000000"/>
                <w:sz w:val="20"/>
                <w:szCs w:val="20"/>
                <w:lang w:val="en-US"/>
              </w:rPr>
              <w:t>RB</w:t>
            </w:r>
            <w:proofErr w:type="spellEnd"/>
            <w:r w:rsidR="00A53356">
              <w:rPr>
                <w:rFonts w:hint="eastAsia"/>
                <w:color w:val="000000"/>
                <w:sz w:val="20"/>
                <w:szCs w:val="20"/>
                <w:lang w:val="en-US"/>
              </w:rPr>
              <w:t xml:space="preserve"> size) </w:t>
            </w:r>
            <w:r w:rsidRPr="00991E2E">
              <w:rPr>
                <w:color w:val="000000"/>
                <w:sz w:val="20"/>
                <w:szCs w:val="20"/>
                <w:lang w:val="en-US"/>
              </w:rPr>
              <w:t>(MHz)</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N_RB</w:t>
            </w:r>
            <w:proofErr w:type="spellEnd"/>
            <w:r w:rsidRPr="00991E2E">
              <w:rPr>
                <w:color w:val="000000"/>
                <w:sz w:val="20"/>
                <w:szCs w:val="20"/>
                <w:lang w:val="en-US"/>
              </w:rPr>
              <w:t xml:space="preserve"> for min BW</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TBW</w:t>
            </w:r>
            <w:proofErr w:type="spellEnd"/>
            <w:r w:rsidRPr="00991E2E">
              <w:rPr>
                <w:color w:val="000000"/>
                <w:sz w:val="20"/>
                <w:szCs w:val="20"/>
                <w:lang w:val="en-US"/>
              </w:rPr>
              <w:t xml:space="preserve"> (MHz)</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Max SS raster </w:t>
            </w:r>
            <w:r w:rsidRPr="00991E2E">
              <w:rPr>
                <w:rFonts w:ascii="宋体" w:hAnsi="宋体" w:hint="eastAsia"/>
                <w:color w:val="000000"/>
                <w:sz w:val="20"/>
                <w:szCs w:val="20"/>
                <w:lang w:val="en-US"/>
              </w:rPr>
              <w:t>（</w:t>
            </w:r>
            <w:r w:rsidRPr="00991E2E">
              <w:rPr>
                <w:color w:val="000000"/>
                <w:sz w:val="20"/>
                <w:szCs w:val="20"/>
                <w:lang w:val="en-US"/>
              </w:rPr>
              <w:t>MHz</w:t>
            </w:r>
            <w:r w:rsidRPr="00991E2E">
              <w:rPr>
                <w:rFonts w:ascii="宋体" w:hAnsi="宋体" w:hint="eastAsia"/>
                <w:color w:val="000000"/>
                <w:sz w:val="20"/>
                <w:szCs w:val="20"/>
                <w:lang w:val="en-US"/>
              </w:rPr>
              <w:t>）</w:t>
            </w:r>
          </w:p>
        </w:tc>
        <w:tc>
          <w:tcPr>
            <w:tcW w:w="1196" w:type="dxa"/>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Candidate SS raster (MHz)</w:t>
            </w:r>
          </w:p>
        </w:tc>
      </w:tr>
      <w:tr w:rsidR="00991E2E" w:rsidRPr="00991E2E" w:rsidTr="00991E2E">
        <w:trPr>
          <w:trHeight w:val="300"/>
        </w:trPr>
        <w:tc>
          <w:tcPr>
            <w:tcW w:w="1195" w:type="dxa"/>
            <w:shd w:val="clear" w:color="auto" w:fill="auto"/>
            <w:vAlign w:val="center"/>
            <w:hideMark/>
          </w:tcPr>
          <w:p w:rsidR="00227A3D" w:rsidRPr="00991E2E" w:rsidRDefault="00227A3D" w:rsidP="00227A3D">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50</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28.8</w:t>
            </w:r>
          </w:p>
        </w:tc>
        <w:tc>
          <w:tcPr>
            <w:tcW w:w="1195" w:type="dxa"/>
            <w:shd w:val="clear" w:color="auto" w:fill="auto"/>
            <w:vAlign w:val="center"/>
            <w:hideMark/>
          </w:tcPr>
          <w:p w:rsidR="00991E2E" w:rsidRPr="00991E2E" w:rsidRDefault="00227A3D" w:rsidP="00991E2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64</w:t>
            </w:r>
          </w:p>
        </w:tc>
        <w:tc>
          <w:tcPr>
            <w:tcW w:w="1195" w:type="dxa"/>
            <w:shd w:val="clear" w:color="auto" w:fill="auto"/>
            <w:vAlign w:val="center"/>
            <w:hideMark/>
          </w:tcPr>
          <w:p w:rsidR="00991E2E" w:rsidRPr="00991E2E" w:rsidRDefault="00991E2E"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46.08</w:t>
            </w:r>
          </w:p>
        </w:tc>
        <w:tc>
          <w:tcPr>
            <w:tcW w:w="1195" w:type="dxa"/>
            <w:shd w:val="clear" w:color="auto" w:fill="auto"/>
            <w:noWrap/>
            <w:vAlign w:val="center"/>
            <w:hideMark/>
          </w:tcPr>
          <w:p w:rsidR="00991E2E" w:rsidRPr="00991E2E" w:rsidRDefault="00991E2E"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17.4</w:t>
            </w:r>
          </w:p>
        </w:tc>
        <w:tc>
          <w:tcPr>
            <w:tcW w:w="1196" w:type="dxa"/>
          </w:tcPr>
          <w:p w:rsidR="00991E2E" w:rsidRPr="00991E2E" w:rsidRDefault="00991E2E" w:rsidP="00991E2E">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w:t>
            </w:r>
          </w:p>
        </w:tc>
      </w:tr>
      <w:tr w:rsidR="00227A3D" w:rsidRPr="00991E2E" w:rsidTr="00991E2E">
        <w:trPr>
          <w:trHeight w:val="300"/>
        </w:trPr>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100</w:t>
            </w:r>
          </w:p>
        </w:tc>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sidRPr="00991E2E">
              <w:rPr>
                <w:color w:val="000000"/>
                <w:sz w:val="20"/>
                <w:szCs w:val="20"/>
                <w:highlight w:val="yellow"/>
                <w:lang w:val="en-US"/>
              </w:rPr>
              <w:t>120</w:t>
            </w:r>
          </w:p>
        </w:tc>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28.8</w:t>
            </w:r>
          </w:p>
        </w:tc>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64</w:t>
            </w:r>
          </w:p>
        </w:tc>
        <w:tc>
          <w:tcPr>
            <w:tcW w:w="1195" w:type="dxa"/>
            <w:shd w:val="clear" w:color="auto" w:fill="auto"/>
            <w:vAlign w:val="center"/>
          </w:tcPr>
          <w:p w:rsidR="00227A3D" w:rsidRPr="00991E2E" w:rsidRDefault="00227A3D" w:rsidP="00F147A1">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92.16</w:t>
            </w:r>
          </w:p>
        </w:tc>
        <w:tc>
          <w:tcPr>
            <w:tcW w:w="1195" w:type="dxa"/>
            <w:tcBorders>
              <w:bottom w:val="single" w:sz="8" w:space="0" w:color="auto"/>
            </w:tcBorders>
            <w:shd w:val="clear" w:color="auto" w:fill="auto"/>
            <w:noWrap/>
            <w:vAlign w:val="center"/>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63.48</w:t>
            </w:r>
          </w:p>
        </w:tc>
        <w:tc>
          <w:tcPr>
            <w:tcW w:w="1196" w:type="dxa"/>
            <w:tcBorders>
              <w:bottom w:val="single" w:sz="8" w:space="0" w:color="auto"/>
            </w:tcBorders>
          </w:tcPr>
          <w:p w:rsidR="00227A3D" w:rsidRDefault="00227A3D" w:rsidP="00991E2E">
            <w:pPr>
              <w:overflowPunct/>
              <w:autoSpaceDE/>
              <w:autoSpaceDN/>
              <w:adjustRightInd/>
              <w:spacing w:before="0" w:after="0"/>
              <w:jc w:val="right"/>
              <w:textAlignment w:val="auto"/>
              <w:rPr>
                <w:color w:val="000000"/>
                <w:sz w:val="20"/>
                <w:szCs w:val="20"/>
                <w:lang w:val="en-US"/>
              </w:rPr>
            </w:pPr>
            <w:r w:rsidRPr="00227A3D">
              <w:rPr>
                <w:rFonts w:hint="eastAsia"/>
                <w:color w:val="000000"/>
                <w:sz w:val="20"/>
                <w:szCs w:val="20"/>
                <w:highlight w:val="yellow"/>
                <w:lang w:val="en-US"/>
              </w:rPr>
              <w:t>51.84</w:t>
            </w:r>
          </w:p>
        </w:tc>
      </w:tr>
      <w:tr w:rsidR="00227A3D" w:rsidRPr="00991E2E" w:rsidTr="00991E2E">
        <w:trPr>
          <w:trHeight w:val="300"/>
        </w:trPr>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100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240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57.6</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64</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92.16</w:t>
            </w:r>
          </w:p>
        </w:tc>
        <w:tc>
          <w:tcPr>
            <w:tcW w:w="1195" w:type="dxa"/>
            <w:tcBorders>
              <w:bottom w:val="single" w:sz="8" w:space="0" w:color="auto"/>
            </w:tcBorders>
            <w:shd w:val="clear" w:color="auto" w:fill="auto"/>
            <w:noWrap/>
            <w:vAlign w:val="center"/>
            <w:hideMark/>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34.68</w:t>
            </w:r>
          </w:p>
        </w:tc>
        <w:tc>
          <w:tcPr>
            <w:tcW w:w="1196" w:type="dxa"/>
            <w:tcBorders>
              <w:bottom w:val="single" w:sz="8" w:space="0" w:color="auto"/>
            </w:tcBorders>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34.56</w:t>
            </w:r>
          </w:p>
        </w:tc>
      </w:tr>
      <w:tr w:rsidR="00227A3D" w:rsidRPr="00991E2E" w:rsidTr="00991E2E">
        <w:trPr>
          <w:trHeight w:val="300"/>
        </w:trPr>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200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480</w:t>
            </w:r>
          </w:p>
        </w:tc>
        <w:tc>
          <w:tcPr>
            <w:tcW w:w="1195" w:type="dxa"/>
            <w:shd w:val="clear" w:color="000000" w:fill="FFFFFF" w:themeFill="background1"/>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highlight w:val="yellow"/>
                <w:lang w:val="en-US"/>
              </w:rPr>
              <w:t>120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28.8</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32</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184.32</w:t>
            </w:r>
          </w:p>
        </w:tc>
        <w:tc>
          <w:tcPr>
            <w:tcW w:w="1195" w:type="dxa"/>
            <w:shd w:val="clear" w:color="auto" w:fill="FFFFFF" w:themeFill="background1"/>
            <w:noWrap/>
            <w:vAlign w:val="center"/>
            <w:hideMark/>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156</w:t>
            </w:r>
          </w:p>
        </w:tc>
        <w:tc>
          <w:tcPr>
            <w:tcW w:w="1196" w:type="dxa"/>
            <w:shd w:val="clear" w:color="auto" w:fill="FFFFFF" w:themeFill="background1"/>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227A3D">
              <w:rPr>
                <w:rFonts w:hint="eastAsia"/>
                <w:color w:val="000000"/>
                <w:sz w:val="20"/>
                <w:szCs w:val="20"/>
                <w:highlight w:val="yellow"/>
                <w:lang w:val="en-US"/>
              </w:rPr>
              <w:t>155.52</w:t>
            </w:r>
          </w:p>
        </w:tc>
      </w:tr>
      <w:tr w:rsidR="00227A3D" w:rsidRPr="00991E2E" w:rsidTr="00991E2E">
        <w:trPr>
          <w:trHeight w:val="300"/>
        </w:trPr>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200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480</w:t>
            </w:r>
          </w:p>
        </w:tc>
        <w:tc>
          <w:tcPr>
            <w:tcW w:w="1195" w:type="dxa"/>
            <w:tcBorders>
              <w:bottom w:val="single" w:sz="8" w:space="0" w:color="auto"/>
            </w:tcBorders>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480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115.2</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32</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184.32</w:t>
            </w:r>
          </w:p>
        </w:tc>
        <w:tc>
          <w:tcPr>
            <w:tcW w:w="1195" w:type="dxa"/>
            <w:shd w:val="clear" w:color="auto" w:fill="FFFFFF" w:themeFill="background1"/>
            <w:noWrap/>
            <w:vAlign w:val="center"/>
            <w:hideMark/>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69.6</w:t>
            </w:r>
          </w:p>
        </w:tc>
        <w:tc>
          <w:tcPr>
            <w:tcW w:w="1196" w:type="dxa"/>
            <w:shd w:val="clear" w:color="auto" w:fill="FFFFFF" w:themeFill="background1"/>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69.12</w:t>
            </w:r>
          </w:p>
        </w:tc>
      </w:tr>
      <w:tr w:rsidR="00227A3D" w:rsidRPr="00991E2E" w:rsidTr="00991E2E">
        <w:trPr>
          <w:trHeight w:val="300"/>
        </w:trPr>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400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960</w:t>
            </w:r>
          </w:p>
        </w:tc>
        <w:tc>
          <w:tcPr>
            <w:tcW w:w="1195" w:type="dxa"/>
            <w:shd w:val="clear" w:color="000000" w:fill="FFFFFF" w:themeFill="background1"/>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highlight w:val="yellow"/>
                <w:lang w:val="en-US"/>
              </w:rPr>
              <w:t>120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28.8</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32</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368.64</w:t>
            </w:r>
          </w:p>
        </w:tc>
        <w:tc>
          <w:tcPr>
            <w:tcW w:w="1195" w:type="dxa"/>
            <w:shd w:val="clear" w:color="auto" w:fill="FFFFFF" w:themeFill="background1"/>
            <w:noWrap/>
            <w:vAlign w:val="center"/>
            <w:hideMark/>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340.8</w:t>
            </w:r>
          </w:p>
        </w:tc>
        <w:tc>
          <w:tcPr>
            <w:tcW w:w="1196" w:type="dxa"/>
            <w:shd w:val="clear" w:color="auto" w:fill="FFFFFF" w:themeFill="background1"/>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227A3D">
              <w:rPr>
                <w:rFonts w:hint="eastAsia"/>
                <w:color w:val="000000"/>
                <w:sz w:val="20"/>
                <w:szCs w:val="20"/>
                <w:highlight w:val="yellow"/>
                <w:lang w:val="en-US"/>
              </w:rPr>
              <w:t>328.32</w:t>
            </w:r>
          </w:p>
        </w:tc>
      </w:tr>
      <w:tr w:rsidR="00227A3D" w:rsidRPr="00991E2E" w:rsidTr="00991E2E">
        <w:trPr>
          <w:trHeight w:val="300"/>
        </w:trPr>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400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960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960</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230.4</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32</w:t>
            </w:r>
          </w:p>
        </w:tc>
        <w:tc>
          <w:tcPr>
            <w:tcW w:w="1195" w:type="dxa"/>
            <w:shd w:val="clear" w:color="auto" w:fill="auto"/>
            <w:vAlign w:val="center"/>
            <w:hideMark/>
          </w:tcPr>
          <w:p w:rsidR="00227A3D" w:rsidRPr="00991E2E" w:rsidRDefault="00227A3D" w:rsidP="00991E2E">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368.64</w:t>
            </w:r>
          </w:p>
        </w:tc>
        <w:tc>
          <w:tcPr>
            <w:tcW w:w="1195" w:type="dxa"/>
            <w:shd w:val="clear" w:color="auto" w:fill="auto"/>
            <w:noWrap/>
            <w:vAlign w:val="center"/>
            <w:hideMark/>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sidRPr="00991E2E">
              <w:rPr>
                <w:color w:val="000000"/>
                <w:sz w:val="20"/>
                <w:szCs w:val="20"/>
                <w:lang w:val="en-US"/>
              </w:rPr>
              <w:t>139.2</w:t>
            </w:r>
          </w:p>
        </w:tc>
        <w:tc>
          <w:tcPr>
            <w:tcW w:w="1196" w:type="dxa"/>
          </w:tcPr>
          <w:p w:rsidR="00227A3D" w:rsidRPr="00991E2E" w:rsidRDefault="00227A3D" w:rsidP="00991E2E">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138.24</w:t>
            </w:r>
          </w:p>
        </w:tc>
      </w:tr>
    </w:tbl>
    <w:p w:rsidR="00991E2E" w:rsidRDefault="00991E2E" w:rsidP="00991E2E">
      <w:pPr>
        <w:overflowPunct/>
        <w:autoSpaceDE/>
        <w:autoSpaceDN/>
        <w:adjustRightInd/>
        <w:spacing w:before="0" w:after="0"/>
        <w:textAlignment w:val="auto"/>
        <w:rPr>
          <w:color w:val="000000"/>
          <w:sz w:val="20"/>
          <w:szCs w:val="20"/>
          <w:vertAlign w:val="subscript"/>
          <w:lang w:val="en-US"/>
        </w:rPr>
      </w:pPr>
    </w:p>
    <w:p w:rsidR="00991E2E" w:rsidRPr="00991E2E" w:rsidRDefault="003148C1" w:rsidP="00991E2E">
      <w:pPr>
        <w:overflowPunct/>
        <w:autoSpaceDE/>
        <w:autoSpaceDN/>
        <w:adjustRightInd/>
        <w:spacing w:before="0" w:after="0"/>
        <w:textAlignment w:val="auto"/>
        <w:rPr>
          <w:color w:val="000000"/>
          <w:sz w:val="20"/>
          <w:szCs w:val="20"/>
          <w:lang w:val="en-US"/>
        </w:rPr>
      </w:pPr>
      <w:r>
        <w:rPr>
          <w:rFonts w:hint="eastAsia"/>
          <w:color w:val="000000"/>
          <w:sz w:val="20"/>
          <w:szCs w:val="20"/>
          <w:lang w:val="en-US"/>
        </w:rPr>
        <w:t xml:space="preserve">From the above </w:t>
      </w:r>
      <w:r>
        <w:rPr>
          <w:color w:val="000000"/>
          <w:sz w:val="20"/>
          <w:szCs w:val="20"/>
          <w:lang w:val="en-US"/>
        </w:rPr>
        <w:t>calculation</w:t>
      </w:r>
      <w:r>
        <w:rPr>
          <w:rFonts w:hint="eastAsia"/>
          <w:color w:val="000000"/>
          <w:sz w:val="20"/>
          <w:szCs w:val="20"/>
          <w:lang w:val="en-US"/>
        </w:rPr>
        <w:t xml:space="preserve">, current FR2 SS raster can be down selected to support all of the RAN1 </w:t>
      </w:r>
      <w:r>
        <w:rPr>
          <w:color w:val="000000"/>
          <w:sz w:val="20"/>
          <w:szCs w:val="20"/>
          <w:lang w:val="en-US"/>
        </w:rPr>
        <w:t>candidate</w:t>
      </w:r>
      <w:r>
        <w:rPr>
          <w:rFonts w:hint="eastAsia"/>
          <w:color w:val="000000"/>
          <w:sz w:val="20"/>
          <w:szCs w:val="20"/>
          <w:lang w:val="en-US"/>
        </w:rPr>
        <w:t xml:space="preserve"> solutions.</w:t>
      </w:r>
    </w:p>
    <w:p w:rsidR="00991E2E" w:rsidRDefault="003148C1" w:rsidP="00991E2E">
      <w:pPr>
        <w:rPr>
          <w:b/>
          <w:color w:val="000000"/>
          <w:sz w:val="20"/>
          <w:szCs w:val="20"/>
          <w:lang w:val="en-US"/>
        </w:rPr>
      </w:pPr>
      <w:r w:rsidRPr="003148C1">
        <w:rPr>
          <w:rFonts w:hint="eastAsia"/>
          <w:b/>
          <w:lang w:val="en-US"/>
        </w:rPr>
        <w:t>Observation</w:t>
      </w:r>
      <w:r w:rsidR="00991E2E" w:rsidRPr="003148C1">
        <w:rPr>
          <w:rFonts w:hint="eastAsia"/>
          <w:b/>
          <w:lang w:val="en-US"/>
        </w:rPr>
        <w:t xml:space="preserve"> </w:t>
      </w:r>
      <w:r w:rsidR="00690896">
        <w:rPr>
          <w:rFonts w:hint="eastAsia"/>
          <w:b/>
          <w:lang w:val="en-US"/>
        </w:rPr>
        <w:t>7</w:t>
      </w:r>
      <w:r w:rsidR="00991E2E" w:rsidRPr="003148C1">
        <w:rPr>
          <w:rFonts w:hint="eastAsia"/>
          <w:b/>
          <w:lang w:val="en-US"/>
        </w:rPr>
        <w:t xml:space="preserve">: </w:t>
      </w:r>
      <w:r w:rsidRPr="003148C1">
        <w:rPr>
          <w:rFonts w:hint="eastAsia"/>
          <w:b/>
          <w:color w:val="000000"/>
          <w:sz w:val="20"/>
          <w:szCs w:val="20"/>
          <w:lang w:val="en-US"/>
        </w:rPr>
        <w:t xml:space="preserve">Current FR2 SS raster can be down selected to support all of the RAN1 </w:t>
      </w:r>
      <w:r w:rsidRPr="003148C1">
        <w:rPr>
          <w:b/>
          <w:color w:val="000000"/>
          <w:sz w:val="20"/>
          <w:szCs w:val="20"/>
          <w:lang w:val="en-US"/>
        </w:rPr>
        <w:t>candidate</w:t>
      </w:r>
      <w:r w:rsidRPr="003148C1">
        <w:rPr>
          <w:rFonts w:hint="eastAsia"/>
          <w:b/>
          <w:color w:val="000000"/>
          <w:sz w:val="20"/>
          <w:szCs w:val="20"/>
          <w:lang w:val="en-US"/>
        </w:rPr>
        <w:t xml:space="preserve"> solutions.</w:t>
      </w:r>
    </w:p>
    <w:p w:rsidR="00227A3D" w:rsidRDefault="00227A3D" w:rsidP="00227A3D">
      <w:pPr>
        <w:overflowPunct/>
        <w:autoSpaceDE/>
        <w:autoSpaceDN/>
        <w:adjustRightInd/>
        <w:spacing w:before="0" w:after="0"/>
        <w:textAlignment w:val="auto"/>
        <w:rPr>
          <w:color w:val="000000"/>
          <w:sz w:val="20"/>
          <w:szCs w:val="20"/>
          <w:lang w:val="en-US"/>
        </w:rPr>
      </w:pPr>
      <w:r>
        <w:rPr>
          <w:rFonts w:hint="eastAsia"/>
          <w:color w:val="000000"/>
          <w:sz w:val="20"/>
          <w:szCs w:val="20"/>
          <w:lang w:val="en-US"/>
        </w:rPr>
        <w:t xml:space="preserve">Comparing the different SS </w:t>
      </w:r>
      <w:proofErr w:type="spellStart"/>
      <w:r>
        <w:rPr>
          <w:rFonts w:hint="eastAsia"/>
          <w:color w:val="000000"/>
          <w:sz w:val="20"/>
          <w:szCs w:val="20"/>
          <w:lang w:val="en-US"/>
        </w:rPr>
        <w:t>SCS</w:t>
      </w:r>
      <w:proofErr w:type="spellEnd"/>
      <w:r>
        <w:rPr>
          <w:rFonts w:hint="eastAsia"/>
          <w:color w:val="000000"/>
          <w:sz w:val="20"/>
          <w:szCs w:val="20"/>
          <w:lang w:val="en-US"/>
        </w:rPr>
        <w:t xml:space="preserve">, smaller </w:t>
      </w:r>
      <w:proofErr w:type="spellStart"/>
      <w:r>
        <w:rPr>
          <w:rFonts w:hint="eastAsia"/>
          <w:color w:val="000000"/>
          <w:sz w:val="20"/>
          <w:szCs w:val="20"/>
          <w:lang w:val="en-US"/>
        </w:rPr>
        <w:t>SCS</w:t>
      </w:r>
      <w:proofErr w:type="spellEnd"/>
      <w:r>
        <w:rPr>
          <w:rFonts w:hint="eastAsia"/>
          <w:color w:val="000000"/>
          <w:sz w:val="20"/>
          <w:szCs w:val="20"/>
          <w:lang w:val="en-US"/>
        </w:rPr>
        <w:t xml:space="preserve"> can have larger SS raster thus </w:t>
      </w:r>
      <w:r>
        <w:rPr>
          <w:color w:val="000000"/>
          <w:sz w:val="20"/>
          <w:szCs w:val="20"/>
          <w:lang w:val="en-US"/>
        </w:rPr>
        <w:t>fewer entries</w:t>
      </w:r>
      <w:r>
        <w:rPr>
          <w:rFonts w:hint="eastAsia"/>
          <w:color w:val="000000"/>
          <w:sz w:val="20"/>
          <w:szCs w:val="20"/>
          <w:lang w:val="en-US"/>
        </w:rPr>
        <w:t xml:space="preserve"> for the initial channel access. Then if the system performance is allowed, smaller SS </w:t>
      </w:r>
      <w:proofErr w:type="spellStart"/>
      <w:r>
        <w:rPr>
          <w:rFonts w:hint="eastAsia"/>
          <w:color w:val="000000"/>
          <w:sz w:val="20"/>
          <w:szCs w:val="20"/>
          <w:lang w:val="en-US"/>
        </w:rPr>
        <w:t>SCS</w:t>
      </w:r>
      <w:proofErr w:type="spellEnd"/>
      <w:r>
        <w:rPr>
          <w:rFonts w:hint="eastAsia"/>
          <w:color w:val="000000"/>
          <w:sz w:val="20"/>
          <w:szCs w:val="20"/>
          <w:lang w:val="en-US"/>
        </w:rPr>
        <w:t xml:space="preserve"> brings benefit from implementation point of view.</w:t>
      </w:r>
    </w:p>
    <w:p w:rsidR="00227A3D" w:rsidRPr="00227A3D" w:rsidRDefault="00227A3D" w:rsidP="00227A3D">
      <w:pPr>
        <w:overflowPunct/>
        <w:autoSpaceDE/>
        <w:autoSpaceDN/>
        <w:adjustRightInd/>
        <w:spacing w:before="0" w:after="0"/>
        <w:textAlignment w:val="auto"/>
        <w:rPr>
          <w:b/>
          <w:color w:val="000000"/>
          <w:sz w:val="20"/>
          <w:szCs w:val="20"/>
          <w:lang w:val="en-US"/>
        </w:rPr>
      </w:pPr>
      <w:r w:rsidRPr="00227A3D">
        <w:rPr>
          <w:rFonts w:hint="eastAsia"/>
          <w:b/>
          <w:color w:val="000000"/>
          <w:sz w:val="20"/>
          <w:szCs w:val="20"/>
          <w:lang w:val="en-US"/>
        </w:rPr>
        <w:t xml:space="preserve">Observation </w:t>
      </w:r>
      <w:r w:rsidR="00690896">
        <w:rPr>
          <w:rFonts w:hint="eastAsia"/>
          <w:b/>
          <w:color w:val="000000"/>
          <w:sz w:val="20"/>
          <w:szCs w:val="20"/>
          <w:lang w:val="en-US"/>
        </w:rPr>
        <w:t>8</w:t>
      </w:r>
      <w:r w:rsidRPr="00227A3D">
        <w:rPr>
          <w:rFonts w:hint="eastAsia"/>
          <w:b/>
          <w:color w:val="000000"/>
          <w:sz w:val="20"/>
          <w:szCs w:val="20"/>
          <w:lang w:val="en-US"/>
        </w:rPr>
        <w:t xml:space="preserve">: Smaller SS </w:t>
      </w:r>
      <w:proofErr w:type="spellStart"/>
      <w:r w:rsidRPr="00227A3D">
        <w:rPr>
          <w:rFonts w:hint="eastAsia"/>
          <w:b/>
          <w:color w:val="000000"/>
          <w:sz w:val="20"/>
          <w:szCs w:val="20"/>
          <w:lang w:val="en-US"/>
        </w:rPr>
        <w:t>SCS</w:t>
      </w:r>
      <w:proofErr w:type="spellEnd"/>
      <w:r w:rsidRPr="00227A3D">
        <w:rPr>
          <w:rFonts w:hint="eastAsia"/>
          <w:b/>
          <w:color w:val="000000"/>
          <w:sz w:val="20"/>
          <w:szCs w:val="20"/>
          <w:lang w:val="en-US"/>
        </w:rPr>
        <w:t xml:space="preserve"> has fewer SS </w:t>
      </w:r>
      <w:r>
        <w:rPr>
          <w:rFonts w:hint="eastAsia"/>
          <w:b/>
          <w:color w:val="000000"/>
          <w:sz w:val="20"/>
          <w:szCs w:val="20"/>
          <w:lang w:val="en-US"/>
        </w:rPr>
        <w:t xml:space="preserve">raster </w:t>
      </w:r>
      <w:r w:rsidRPr="00227A3D">
        <w:rPr>
          <w:rFonts w:hint="eastAsia"/>
          <w:b/>
          <w:color w:val="000000"/>
          <w:sz w:val="20"/>
          <w:szCs w:val="20"/>
          <w:lang w:val="en-US"/>
        </w:rPr>
        <w:t xml:space="preserve">entries compared with larger SS </w:t>
      </w:r>
      <w:proofErr w:type="spellStart"/>
      <w:r w:rsidRPr="00227A3D">
        <w:rPr>
          <w:rFonts w:hint="eastAsia"/>
          <w:b/>
          <w:color w:val="000000"/>
          <w:sz w:val="20"/>
          <w:szCs w:val="20"/>
          <w:lang w:val="en-US"/>
        </w:rPr>
        <w:t>SCS</w:t>
      </w:r>
      <w:proofErr w:type="spellEnd"/>
      <w:r w:rsidRPr="00227A3D">
        <w:rPr>
          <w:rFonts w:hint="eastAsia"/>
          <w:b/>
          <w:color w:val="000000"/>
          <w:sz w:val="20"/>
          <w:szCs w:val="20"/>
          <w:lang w:val="en-US"/>
        </w:rPr>
        <w:t>, thus brings benefit for the initial channel access time.</w:t>
      </w:r>
    </w:p>
    <w:p w:rsidR="0063143E" w:rsidRDefault="0063143E" w:rsidP="0063143E">
      <w:pPr>
        <w:pStyle w:val="3"/>
        <w:numPr>
          <w:ilvl w:val="2"/>
          <w:numId w:val="4"/>
        </w:numPr>
        <w:rPr>
          <w:sz w:val="22"/>
        </w:rPr>
      </w:pPr>
      <w:r w:rsidRPr="00470C28">
        <w:rPr>
          <w:rFonts w:hint="eastAsia"/>
          <w:sz w:val="22"/>
        </w:rPr>
        <w:t>Unlicensed bands</w:t>
      </w:r>
    </w:p>
    <w:p w:rsidR="00E71AD7" w:rsidRDefault="00991E2E" w:rsidP="00E71AD7">
      <w:r>
        <w:rPr>
          <w:rFonts w:hint="eastAsia"/>
        </w:rPr>
        <w:t xml:space="preserve">For unlicensed spectrum, </w:t>
      </w:r>
      <w:r w:rsidR="00227A3D">
        <w:rPr>
          <w:rFonts w:hint="eastAsia"/>
        </w:rPr>
        <w:t xml:space="preserve">SS entries can only exist in limited positions because the supported BW is limited. The exact </w:t>
      </w:r>
      <w:r w:rsidR="00227A3D">
        <w:t>entries</w:t>
      </w:r>
      <w:r w:rsidR="00227A3D">
        <w:rPr>
          <w:rFonts w:hint="eastAsia"/>
        </w:rPr>
        <w:t xml:space="preserve"> can be defined when the </w:t>
      </w:r>
      <w:proofErr w:type="spellStart"/>
      <w:r w:rsidR="00227A3D">
        <w:rPr>
          <w:rFonts w:hint="eastAsia"/>
        </w:rPr>
        <w:t>CBW</w:t>
      </w:r>
      <w:proofErr w:type="spellEnd"/>
      <w:r w:rsidR="00227A3D">
        <w:rPr>
          <w:rFonts w:hint="eastAsia"/>
        </w:rPr>
        <w:t xml:space="preserve"> is agreed. It may be good that unlicensed bands SS raster is aligned with licensed bands to decrease the implementation complexity.</w:t>
      </w:r>
    </w:p>
    <w:p w:rsidR="00FD2D1E" w:rsidRDefault="00227A3D" w:rsidP="00E71AD7">
      <w:r w:rsidRPr="00227A3D">
        <w:rPr>
          <w:rFonts w:hint="eastAsia"/>
          <w:b/>
        </w:rPr>
        <w:t>Proposal</w:t>
      </w:r>
      <w:r w:rsidR="00C34801">
        <w:rPr>
          <w:rFonts w:hint="eastAsia"/>
          <w:b/>
        </w:rPr>
        <w:t xml:space="preserve"> </w:t>
      </w:r>
      <w:r w:rsidR="00815D77">
        <w:rPr>
          <w:rFonts w:hint="eastAsia"/>
          <w:b/>
        </w:rPr>
        <w:t>10</w:t>
      </w:r>
      <w:r w:rsidRPr="00227A3D">
        <w:rPr>
          <w:rFonts w:hint="eastAsia"/>
          <w:b/>
        </w:rPr>
        <w:t>: SS raster entries for unlicensed bands are defined in the limited number to support the limited BW and the entries positions align with the positions of licensed bands.</w:t>
      </w:r>
    </w:p>
    <w:p w:rsidR="0063143E" w:rsidRDefault="0063143E" w:rsidP="0063143E">
      <w:pPr>
        <w:pStyle w:val="3"/>
        <w:numPr>
          <w:ilvl w:val="2"/>
          <w:numId w:val="4"/>
        </w:numPr>
        <w:rPr>
          <w:sz w:val="22"/>
        </w:rPr>
      </w:pPr>
      <w:r w:rsidRPr="00470C28">
        <w:rPr>
          <w:rFonts w:hint="eastAsia"/>
          <w:sz w:val="22"/>
        </w:rPr>
        <w:t>Licensed bands</w:t>
      </w:r>
    </w:p>
    <w:p w:rsidR="00A53356" w:rsidRPr="00A53356" w:rsidRDefault="00A53356" w:rsidP="00A53356">
      <w:r>
        <w:rPr>
          <w:rFonts w:hint="eastAsia"/>
        </w:rPr>
        <w:t xml:space="preserve">For licensed bands, </w:t>
      </w:r>
      <w:r>
        <w:t>according</w:t>
      </w:r>
      <w:r>
        <w:rPr>
          <w:rFonts w:hint="eastAsia"/>
        </w:rPr>
        <w:t xml:space="preserve"> to the </w:t>
      </w:r>
      <w:r>
        <w:t>calculation</w:t>
      </w:r>
      <w:r>
        <w:rPr>
          <w:rFonts w:hint="eastAsia"/>
        </w:rPr>
        <w:t xml:space="preserve"> in Table 2, </w:t>
      </w:r>
      <w:r w:rsidR="00A8228B">
        <w:rPr>
          <w:rFonts w:hint="eastAsia"/>
        </w:rPr>
        <w:t xml:space="preserve">current </w:t>
      </w:r>
      <w:proofErr w:type="spellStart"/>
      <w:r w:rsidR="00A8228B" w:rsidRPr="00C04A08">
        <w:rPr>
          <w:rFonts w:eastAsia="Yu Mincho"/>
        </w:rPr>
        <w:t>GSCN</w:t>
      </w:r>
      <w:proofErr w:type="spellEnd"/>
      <w:r w:rsidR="00A8228B">
        <w:rPr>
          <w:rFonts w:hint="eastAsia"/>
        </w:rPr>
        <w:t xml:space="preserve"> can be down selected with corresponding step size to support the final conclusion of BW, SS raster, frequency range.</w:t>
      </w:r>
    </w:p>
    <w:p w:rsidR="00FD2D1E" w:rsidRPr="000C21DD" w:rsidRDefault="00A53356" w:rsidP="00E71AD7">
      <w:r w:rsidRPr="00A53356">
        <w:rPr>
          <w:rFonts w:hint="eastAsia"/>
          <w:b/>
        </w:rPr>
        <w:t xml:space="preserve">Proposal </w:t>
      </w:r>
      <w:r w:rsidR="00815D77">
        <w:rPr>
          <w:rFonts w:hint="eastAsia"/>
          <w:b/>
        </w:rPr>
        <w:t>11</w:t>
      </w:r>
      <w:r w:rsidRPr="00A53356">
        <w:rPr>
          <w:rFonts w:hint="eastAsia"/>
          <w:b/>
        </w:rPr>
        <w:t xml:space="preserve">: </w:t>
      </w:r>
      <w:r w:rsidR="009F03E9">
        <w:rPr>
          <w:rFonts w:hint="eastAsia"/>
          <w:b/>
        </w:rPr>
        <w:t xml:space="preserve">The SS </w:t>
      </w:r>
      <w:r w:rsidRPr="00A53356">
        <w:rPr>
          <w:rFonts w:hint="eastAsia"/>
          <w:b/>
        </w:rPr>
        <w:t>raster entries for licensed bands can be defined using current FR2 approach with correct step size when the frequency range is agreed in RAN4.</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2F746C" w:rsidRDefault="00746C9B" w:rsidP="00CF0066">
      <w:pPr>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analysis</w:t>
      </w:r>
      <w:r>
        <w:rPr>
          <w:rFonts w:hint="eastAsia"/>
          <w:color w:val="000000" w:themeColor="text1"/>
          <w:sz w:val="20"/>
          <w:lang w:val="en-US"/>
        </w:rPr>
        <w:t xml:space="preserve"> for the </w:t>
      </w:r>
      <w:proofErr w:type="spellStart"/>
      <w:r>
        <w:rPr>
          <w:rFonts w:hint="eastAsia"/>
          <w:color w:val="000000" w:themeColor="text1"/>
          <w:sz w:val="20"/>
          <w:lang w:val="en-US"/>
        </w:rPr>
        <w:t>CBW</w:t>
      </w:r>
      <w:proofErr w:type="spellEnd"/>
      <w:r>
        <w:rPr>
          <w:rFonts w:hint="eastAsia"/>
          <w:color w:val="000000" w:themeColor="text1"/>
          <w:sz w:val="20"/>
          <w:lang w:val="en-US"/>
        </w:rPr>
        <w:t>, channelization, sync raster and have the following observations and proposals.</w:t>
      </w:r>
    </w:p>
    <w:p w:rsidR="00690896" w:rsidRDefault="00690896" w:rsidP="00CF0066">
      <w:pPr>
        <w:rPr>
          <w:color w:val="000000" w:themeColor="text1"/>
          <w:sz w:val="20"/>
          <w:lang w:val="en-US"/>
        </w:rPr>
      </w:pPr>
      <w:r>
        <w:rPr>
          <w:rFonts w:hint="eastAsia"/>
          <w:color w:val="000000" w:themeColor="text1"/>
          <w:sz w:val="20"/>
          <w:lang w:val="en-US"/>
        </w:rPr>
        <w:t xml:space="preserve">For maximum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RB</w:t>
      </w:r>
      <w:proofErr w:type="spellEnd"/>
      <w:r>
        <w:rPr>
          <w:rFonts w:hint="eastAsia"/>
          <w:color w:val="000000" w:themeColor="text1"/>
          <w:sz w:val="20"/>
          <w:lang w:val="en-US"/>
        </w:rPr>
        <w:t xml:space="preserve"> number,</w:t>
      </w:r>
    </w:p>
    <w:p w:rsidR="00746C9B" w:rsidRPr="004E05B8" w:rsidRDefault="00746C9B" w:rsidP="00746C9B">
      <w:pPr>
        <w:spacing w:before="0" w:after="120"/>
        <w:jc w:val="left"/>
        <w:rPr>
          <w:b/>
          <w:color w:val="000000" w:themeColor="text1"/>
          <w:sz w:val="20"/>
          <w:lang w:val="en-US"/>
        </w:rPr>
      </w:pPr>
      <w:r w:rsidRPr="004E05B8">
        <w:rPr>
          <w:rFonts w:hint="eastAsia"/>
          <w:b/>
          <w:color w:val="000000" w:themeColor="text1"/>
          <w:sz w:val="20"/>
          <w:lang w:val="en-US"/>
        </w:rPr>
        <w:t xml:space="preserve">Proposal 1: 264 </w:t>
      </w:r>
      <w:proofErr w:type="spellStart"/>
      <w:r w:rsidRPr="004E05B8">
        <w:rPr>
          <w:rFonts w:hint="eastAsia"/>
          <w:b/>
          <w:color w:val="000000" w:themeColor="text1"/>
          <w:sz w:val="20"/>
          <w:lang w:val="en-US"/>
        </w:rPr>
        <w:t>RB</w:t>
      </w:r>
      <w:proofErr w:type="spellEnd"/>
      <w:r w:rsidRPr="004E05B8">
        <w:rPr>
          <w:rFonts w:hint="eastAsia"/>
          <w:b/>
          <w:color w:val="000000" w:themeColor="text1"/>
          <w:sz w:val="20"/>
          <w:lang w:val="en-US"/>
        </w:rPr>
        <w:t xml:space="preserve"> is defined as the </w:t>
      </w:r>
      <w:r w:rsidRPr="004E05B8">
        <w:rPr>
          <w:b/>
          <w:color w:val="000000" w:themeColor="text1"/>
          <w:sz w:val="20"/>
          <w:lang w:val="en-US"/>
        </w:rPr>
        <w:t xml:space="preserve">maximum </w:t>
      </w:r>
      <w:proofErr w:type="spellStart"/>
      <w:r w:rsidRPr="004E05B8">
        <w:rPr>
          <w:rFonts w:hint="eastAsia"/>
          <w:b/>
          <w:color w:val="000000" w:themeColor="text1"/>
          <w:sz w:val="20"/>
          <w:lang w:val="en-US"/>
        </w:rPr>
        <w:t>RB</w:t>
      </w:r>
      <w:proofErr w:type="spellEnd"/>
      <w:r w:rsidRPr="004E05B8">
        <w:rPr>
          <w:rFonts w:hint="eastAsia"/>
          <w:b/>
          <w:color w:val="000000" w:themeColor="text1"/>
          <w:sz w:val="20"/>
          <w:lang w:val="en-US"/>
        </w:rPr>
        <w:t xml:space="preserve"> number for 400 MHz/120 kHz and 1600 MHz/480 kHz.</w:t>
      </w:r>
    </w:p>
    <w:p w:rsidR="00746C9B" w:rsidRPr="00A65EB2" w:rsidRDefault="00746C9B" w:rsidP="00746C9B">
      <w:pPr>
        <w:spacing w:before="0" w:after="120"/>
        <w:jc w:val="left"/>
        <w:rPr>
          <w:b/>
        </w:rPr>
      </w:pPr>
      <w:r w:rsidRPr="00A65EB2">
        <w:rPr>
          <w:rFonts w:hint="eastAsia"/>
          <w:b/>
        </w:rPr>
        <w:t xml:space="preserve">Observation 1: When spectrum utilization is studied, the feasibility should </w:t>
      </w:r>
      <w:r>
        <w:rPr>
          <w:rFonts w:hint="eastAsia"/>
          <w:b/>
        </w:rPr>
        <w:t xml:space="preserve">also </w:t>
      </w:r>
      <w:r w:rsidRPr="00A65EB2">
        <w:rPr>
          <w:rFonts w:hint="eastAsia"/>
          <w:b/>
        </w:rPr>
        <w:t xml:space="preserve">take </w:t>
      </w:r>
      <w:proofErr w:type="spellStart"/>
      <w:r w:rsidRPr="00A65EB2">
        <w:rPr>
          <w:rFonts w:hint="eastAsia"/>
          <w:b/>
        </w:rPr>
        <w:t>Fs</w:t>
      </w:r>
      <w:proofErr w:type="spellEnd"/>
      <w:r w:rsidRPr="00A65EB2">
        <w:rPr>
          <w:rFonts w:hint="eastAsia"/>
          <w:b/>
        </w:rPr>
        <w:t xml:space="preserve"> into </w:t>
      </w:r>
      <w:r w:rsidRPr="00A65EB2">
        <w:rPr>
          <w:b/>
        </w:rPr>
        <w:t>account</w:t>
      </w:r>
      <w:r w:rsidRPr="00A65EB2">
        <w:rPr>
          <w:rFonts w:hint="eastAsia"/>
          <w:b/>
        </w:rPr>
        <w:t xml:space="preserve"> to study the filter performance and complexity.</w:t>
      </w:r>
    </w:p>
    <w:p w:rsidR="00746C9B" w:rsidRPr="00FF0852" w:rsidRDefault="00746C9B" w:rsidP="00746C9B">
      <w:pPr>
        <w:spacing w:before="0" w:after="120"/>
        <w:jc w:val="left"/>
        <w:rPr>
          <w:b/>
        </w:rPr>
      </w:pPr>
      <w:r w:rsidRPr="00FF0852">
        <w:rPr>
          <w:rFonts w:hint="eastAsia"/>
          <w:b/>
        </w:rPr>
        <w:t xml:space="preserve">Observation 2: 275 </w:t>
      </w:r>
      <w:proofErr w:type="spellStart"/>
      <w:r w:rsidRPr="00FF0852">
        <w:rPr>
          <w:rFonts w:hint="eastAsia"/>
          <w:b/>
        </w:rPr>
        <w:t>RB</w:t>
      </w:r>
      <w:proofErr w:type="spellEnd"/>
      <w:r w:rsidRPr="00FF0852">
        <w:rPr>
          <w:rFonts w:hint="eastAsia"/>
          <w:b/>
        </w:rPr>
        <w:t xml:space="preserve"> maximum size in RAN1 is </w:t>
      </w:r>
      <w:r>
        <w:rPr>
          <w:rFonts w:hint="eastAsia"/>
          <w:b/>
        </w:rPr>
        <w:t xml:space="preserve">not </w:t>
      </w:r>
      <w:r w:rsidRPr="00FF0852">
        <w:rPr>
          <w:rFonts w:hint="eastAsia"/>
          <w:b/>
        </w:rPr>
        <w:t xml:space="preserve">valid </w:t>
      </w:r>
      <w:r>
        <w:rPr>
          <w:rFonts w:hint="eastAsia"/>
          <w:b/>
        </w:rPr>
        <w:t>when</w:t>
      </w:r>
      <w:r w:rsidRPr="00FF0852">
        <w:rPr>
          <w:rFonts w:hint="eastAsia"/>
          <w:b/>
        </w:rPr>
        <w:t xml:space="preserve"> </w:t>
      </w:r>
      <w:proofErr w:type="spellStart"/>
      <w:r w:rsidRPr="00FF0852">
        <w:rPr>
          <w:rFonts w:hint="eastAsia"/>
          <w:b/>
        </w:rPr>
        <w:t>CBW</w:t>
      </w:r>
      <w:proofErr w:type="spellEnd"/>
      <w:r w:rsidRPr="00FF0852">
        <w:rPr>
          <w:rFonts w:hint="eastAsia"/>
          <w:b/>
        </w:rPr>
        <w:t xml:space="preserve"> </w:t>
      </w:r>
      <w:proofErr w:type="spellStart"/>
      <w:r w:rsidRPr="00FF0852">
        <w:rPr>
          <w:rFonts w:hint="eastAsia"/>
          <w:b/>
        </w:rPr>
        <w:t>RB</w:t>
      </w:r>
      <w:proofErr w:type="spellEnd"/>
      <w:r w:rsidRPr="00FF0852">
        <w:rPr>
          <w:rFonts w:hint="eastAsia"/>
          <w:b/>
        </w:rPr>
        <w:t xml:space="preserve"> number is much larger than 275.</w:t>
      </w:r>
    </w:p>
    <w:p w:rsidR="00746C9B" w:rsidRPr="002E673F" w:rsidRDefault="00746C9B" w:rsidP="00746C9B">
      <w:pPr>
        <w:spacing w:before="0" w:after="120"/>
        <w:jc w:val="left"/>
        <w:rPr>
          <w:b/>
        </w:rPr>
      </w:pPr>
      <w:r w:rsidRPr="002E673F">
        <w:rPr>
          <w:rFonts w:hint="eastAsia"/>
          <w:b/>
        </w:rPr>
        <w:t xml:space="preserve">Observation </w:t>
      </w:r>
      <w:r>
        <w:rPr>
          <w:rFonts w:hint="eastAsia"/>
          <w:b/>
        </w:rPr>
        <w:t>3</w:t>
      </w:r>
      <w:r w:rsidRPr="002E673F">
        <w:rPr>
          <w:rFonts w:hint="eastAsia"/>
          <w:b/>
        </w:rPr>
        <w:t>: With</w:t>
      </w:r>
      <w:r>
        <w:rPr>
          <w:rFonts w:hint="eastAsia"/>
          <w:b/>
        </w:rPr>
        <w:t xml:space="preserve">out </w:t>
      </w:r>
      <w:proofErr w:type="spellStart"/>
      <w:r>
        <w:rPr>
          <w:rFonts w:hint="eastAsia"/>
          <w:b/>
        </w:rPr>
        <w:t>Tc</w:t>
      </w:r>
      <w:proofErr w:type="spellEnd"/>
      <w:r>
        <w:rPr>
          <w:rFonts w:hint="eastAsia"/>
          <w:b/>
        </w:rPr>
        <w:t xml:space="preserve"> change, the following three</w:t>
      </w:r>
      <w:r w:rsidRPr="002E673F">
        <w:rPr>
          <w:rFonts w:hint="eastAsia"/>
          <w:b/>
        </w:rPr>
        <w:t xml:space="preserve"> configurations can support </w:t>
      </w:r>
      <w:r>
        <w:rPr>
          <w:rFonts w:hint="eastAsia"/>
          <w:b/>
        </w:rPr>
        <w:t>larger</w:t>
      </w:r>
      <w:r w:rsidRPr="002E673F">
        <w:rPr>
          <w:rFonts w:hint="eastAsia"/>
          <w:b/>
        </w:rPr>
        <w:t xml:space="preserve"> </w:t>
      </w:r>
      <w:proofErr w:type="spellStart"/>
      <w:r w:rsidRPr="002E673F">
        <w:rPr>
          <w:rFonts w:hint="eastAsia"/>
          <w:b/>
        </w:rPr>
        <w:t>TBW</w:t>
      </w:r>
      <w:proofErr w:type="spellEnd"/>
      <w:r w:rsidRPr="002E673F">
        <w:rPr>
          <w:rFonts w:hint="eastAsia"/>
          <w:b/>
        </w:rPr>
        <w:t xml:space="preserve"> </w:t>
      </w:r>
      <w:r>
        <w:rPr>
          <w:rFonts w:hint="eastAsia"/>
          <w:b/>
        </w:rPr>
        <w:t>than</w:t>
      </w:r>
      <w:r w:rsidRPr="002E673F">
        <w:rPr>
          <w:rFonts w:hint="eastAsia"/>
          <w:b/>
        </w:rPr>
        <w:t xml:space="preserve"> 802.11 ad and they</w:t>
      </w:r>
      <w:r w:rsidRPr="002E673F">
        <w:rPr>
          <w:b/>
        </w:rPr>
        <w:t>’</w:t>
      </w:r>
      <w:r w:rsidRPr="002E673F">
        <w:rPr>
          <w:rFonts w:hint="eastAsia"/>
          <w:b/>
        </w:rPr>
        <w:t xml:space="preserve">re feasible from </w:t>
      </w:r>
      <w:r w:rsidRPr="002E673F">
        <w:rPr>
          <w:b/>
        </w:rPr>
        <w:t>implementation</w:t>
      </w:r>
      <w:r w:rsidRPr="002E673F">
        <w:rPr>
          <w:rFonts w:hint="eastAsia"/>
          <w:b/>
        </w:rPr>
        <w:t xml:space="preserve"> point of view.</w:t>
      </w:r>
    </w:p>
    <w:p w:rsidR="00FD5856" w:rsidRPr="002E673F" w:rsidRDefault="00FD5856" w:rsidP="00FD5856">
      <w:pPr>
        <w:pStyle w:val="afa"/>
        <w:numPr>
          <w:ilvl w:val="0"/>
          <w:numId w:val="50"/>
        </w:numPr>
        <w:spacing w:before="0" w:after="120"/>
        <w:ind w:firstLineChars="0"/>
        <w:jc w:val="left"/>
        <w:rPr>
          <w:b/>
        </w:rPr>
      </w:pPr>
      <w:r w:rsidRPr="002E673F">
        <w:rPr>
          <w:rFonts w:hint="eastAsia"/>
          <w:b/>
        </w:rPr>
        <w:t xml:space="preserve">960 KHz </w:t>
      </w:r>
      <w:proofErr w:type="spellStart"/>
      <w:r w:rsidRPr="002E673F">
        <w:rPr>
          <w:rFonts w:hint="eastAsia"/>
          <w:b/>
        </w:rPr>
        <w:t>SCS</w:t>
      </w:r>
      <w:proofErr w:type="spellEnd"/>
      <w:r w:rsidRPr="002E673F">
        <w:rPr>
          <w:rFonts w:hint="eastAsia"/>
          <w:b/>
        </w:rPr>
        <w:t xml:space="preserve">/166 </w:t>
      </w:r>
      <w:proofErr w:type="spellStart"/>
      <w:r w:rsidRPr="002E673F">
        <w:rPr>
          <w:rFonts w:hint="eastAsia"/>
          <w:b/>
        </w:rPr>
        <w:t>RB</w:t>
      </w:r>
      <w:proofErr w:type="spellEnd"/>
      <w:r>
        <w:rPr>
          <w:rFonts w:hint="eastAsia"/>
          <w:b/>
        </w:rPr>
        <w:t xml:space="preserve"> with </w:t>
      </w:r>
      <w:r w:rsidRPr="00746C9B">
        <w:rPr>
          <w:rFonts w:hint="eastAsia"/>
          <w:b/>
        </w:rPr>
        <w:t xml:space="preserve">1912.32 MHz </w:t>
      </w:r>
      <w:proofErr w:type="spellStart"/>
      <w:r w:rsidRPr="00746C9B">
        <w:rPr>
          <w:rFonts w:hint="eastAsia"/>
          <w:b/>
        </w:rPr>
        <w:t>TBW</w:t>
      </w:r>
      <w:proofErr w:type="spellEnd"/>
    </w:p>
    <w:p w:rsidR="00FD5856" w:rsidRPr="00746C9B" w:rsidRDefault="00FD5856" w:rsidP="00FD5856">
      <w:pPr>
        <w:pStyle w:val="afa"/>
        <w:numPr>
          <w:ilvl w:val="0"/>
          <w:numId w:val="50"/>
        </w:numPr>
        <w:spacing w:before="0" w:after="120"/>
        <w:ind w:firstLineChars="0"/>
        <w:jc w:val="left"/>
        <w:rPr>
          <w:b/>
        </w:rPr>
      </w:pPr>
      <w:r w:rsidRPr="00746C9B">
        <w:rPr>
          <w:rFonts w:hint="eastAsia"/>
          <w:b/>
        </w:rPr>
        <w:t xml:space="preserve">480 KHz </w:t>
      </w:r>
      <w:proofErr w:type="spellStart"/>
      <w:r w:rsidRPr="00746C9B">
        <w:rPr>
          <w:rFonts w:hint="eastAsia"/>
          <w:b/>
        </w:rPr>
        <w:t>SCS</w:t>
      </w:r>
      <w:proofErr w:type="spellEnd"/>
      <w:r w:rsidRPr="00746C9B">
        <w:rPr>
          <w:rFonts w:hint="eastAsia"/>
          <w:b/>
        </w:rPr>
        <w:t xml:space="preserve">/332 </w:t>
      </w:r>
      <w:proofErr w:type="spellStart"/>
      <w:r w:rsidRPr="00746C9B">
        <w:rPr>
          <w:rFonts w:hint="eastAsia"/>
          <w:b/>
        </w:rPr>
        <w:t>RB</w:t>
      </w:r>
      <w:proofErr w:type="spellEnd"/>
      <w:r w:rsidRPr="00746C9B">
        <w:rPr>
          <w:rFonts w:hint="eastAsia"/>
          <w:b/>
        </w:rPr>
        <w:t xml:space="preserve"> with 1912.32 MHz </w:t>
      </w:r>
      <w:proofErr w:type="spellStart"/>
      <w:r w:rsidRPr="00746C9B">
        <w:rPr>
          <w:rFonts w:hint="eastAsia"/>
          <w:b/>
        </w:rPr>
        <w:t>TBW</w:t>
      </w:r>
      <w:proofErr w:type="spellEnd"/>
    </w:p>
    <w:p w:rsidR="00FD5856" w:rsidRDefault="00FD5856" w:rsidP="00FD5856">
      <w:pPr>
        <w:pStyle w:val="afa"/>
        <w:numPr>
          <w:ilvl w:val="0"/>
          <w:numId w:val="50"/>
        </w:numPr>
        <w:spacing w:before="0" w:after="120"/>
        <w:ind w:firstLineChars="0"/>
        <w:jc w:val="left"/>
        <w:rPr>
          <w:b/>
        </w:rPr>
      </w:pPr>
      <w:r>
        <w:rPr>
          <w:rFonts w:hint="eastAsia"/>
          <w:b/>
        </w:rPr>
        <w:t>480 KHz CA: 1600 MHz + 400 MHz</w:t>
      </w:r>
    </w:p>
    <w:p w:rsidR="00A83261" w:rsidRPr="00A83261" w:rsidRDefault="00A83261" w:rsidP="00A83261">
      <w:pPr>
        <w:spacing w:before="0" w:after="120"/>
        <w:jc w:val="left"/>
        <w:rPr>
          <w:b/>
        </w:rPr>
      </w:pPr>
      <w:r w:rsidRPr="00A83261">
        <w:rPr>
          <w:rFonts w:hint="eastAsia"/>
          <w:b/>
        </w:rPr>
        <w:t xml:space="preserve">Observation 4: 960 KHz </w:t>
      </w:r>
      <w:proofErr w:type="spellStart"/>
      <w:r w:rsidRPr="00A83261">
        <w:rPr>
          <w:rFonts w:hint="eastAsia"/>
          <w:b/>
        </w:rPr>
        <w:t>SCS</w:t>
      </w:r>
      <w:proofErr w:type="spellEnd"/>
      <w:r w:rsidRPr="00A83261">
        <w:rPr>
          <w:rFonts w:hint="eastAsia"/>
          <w:b/>
        </w:rPr>
        <w:t xml:space="preserve">/166 </w:t>
      </w:r>
      <w:proofErr w:type="spellStart"/>
      <w:r w:rsidRPr="00A83261">
        <w:rPr>
          <w:rFonts w:hint="eastAsia"/>
          <w:b/>
        </w:rPr>
        <w:t>RB</w:t>
      </w:r>
      <w:proofErr w:type="spellEnd"/>
      <w:r w:rsidRPr="00A83261">
        <w:rPr>
          <w:rFonts w:hint="eastAsia"/>
          <w:b/>
        </w:rPr>
        <w:t xml:space="preserve"> and 480 KHz </w:t>
      </w:r>
      <w:proofErr w:type="spellStart"/>
      <w:r w:rsidRPr="00A83261">
        <w:rPr>
          <w:rFonts w:hint="eastAsia"/>
          <w:b/>
        </w:rPr>
        <w:t>SCS</w:t>
      </w:r>
      <w:proofErr w:type="spellEnd"/>
      <w:r w:rsidRPr="00A83261">
        <w:rPr>
          <w:rFonts w:hint="eastAsia"/>
          <w:b/>
        </w:rPr>
        <w:t xml:space="preserve">/332 </w:t>
      </w:r>
      <w:proofErr w:type="spellStart"/>
      <w:r w:rsidRPr="00A83261">
        <w:rPr>
          <w:rFonts w:hint="eastAsia"/>
          <w:b/>
        </w:rPr>
        <w:t>RB</w:t>
      </w:r>
      <w:proofErr w:type="spellEnd"/>
      <w:r w:rsidRPr="00A83261">
        <w:rPr>
          <w:rFonts w:hint="eastAsia"/>
          <w:b/>
        </w:rPr>
        <w:t xml:space="preserve"> single carrier can support 2 GHz </w:t>
      </w:r>
      <w:proofErr w:type="spellStart"/>
      <w:r w:rsidRPr="00A83261">
        <w:rPr>
          <w:rFonts w:hint="eastAsia"/>
          <w:b/>
        </w:rPr>
        <w:t>CBW</w:t>
      </w:r>
      <w:proofErr w:type="spellEnd"/>
      <w:r w:rsidRPr="00A83261">
        <w:rPr>
          <w:rFonts w:hint="eastAsia"/>
          <w:b/>
        </w:rPr>
        <w:t xml:space="preserve"> from implementation point of view.</w:t>
      </w:r>
    </w:p>
    <w:p w:rsidR="00A83261" w:rsidRPr="00A83261" w:rsidRDefault="00A83261" w:rsidP="00A83261">
      <w:pPr>
        <w:spacing w:before="0" w:after="120"/>
        <w:jc w:val="left"/>
        <w:rPr>
          <w:b/>
        </w:rPr>
      </w:pPr>
      <w:r w:rsidRPr="00A83261">
        <w:rPr>
          <w:b/>
        </w:rPr>
        <w:t>Observation 5</w:t>
      </w:r>
      <w:r w:rsidRPr="00A83261">
        <w:rPr>
          <w:rFonts w:hint="eastAsia"/>
          <w:b/>
        </w:rPr>
        <w:t xml:space="preserve">: If </w:t>
      </w:r>
      <w:proofErr w:type="spellStart"/>
      <w:r w:rsidRPr="00A83261">
        <w:rPr>
          <w:rFonts w:hint="eastAsia"/>
          <w:b/>
        </w:rPr>
        <w:t>Tc</w:t>
      </w:r>
      <w:proofErr w:type="spellEnd"/>
      <w:r w:rsidRPr="00A83261">
        <w:rPr>
          <w:rFonts w:hint="eastAsia"/>
          <w:b/>
        </w:rPr>
        <w:t xml:space="preserve"> is not changed, the solution of 480 KHz </w:t>
      </w:r>
      <w:proofErr w:type="spellStart"/>
      <w:r w:rsidRPr="00A83261">
        <w:rPr>
          <w:rFonts w:hint="eastAsia"/>
          <w:b/>
        </w:rPr>
        <w:t>SCS</w:t>
      </w:r>
      <w:proofErr w:type="spellEnd"/>
      <w:r w:rsidRPr="00A83261">
        <w:rPr>
          <w:rFonts w:hint="eastAsia"/>
          <w:b/>
        </w:rPr>
        <w:t xml:space="preserve"> and CA to support similar </w:t>
      </w:r>
      <w:proofErr w:type="spellStart"/>
      <w:r w:rsidRPr="00A83261">
        <w:rPr>
          <w:rFonts w:hint="eastAsia"/>
          <w:b/>
        </w:rPr>
        <w:t>TBW</w:t>
      </w:r>
      <w:proofErr w:type="spellEnd"/>
      <w:r w:rsidRPr="00A83261">
        <w:rPr>
          <w:rFonts w:hint="eastAsia"/>
          <w:b/>
        </w:rPr>
        <w:t xml:space="preserve"> as 802.11 </w:t>
      </w:r>
      <w:proofErr w:type="gramStart"/>
      <w:r w:rsidRPr="00A83261">
        <w:rPr>
          <w:rFonts w:hint="eastAsia"/>
          <w:b/>
        </w:rPr>
        <w:t>ad</w:t>
      </w:r>
      <w:proofErr w:type="gramEnd"/>
      <w:r w:rsidRPr="00A83261">
        <w:rPr>
          <w:rFonts w:hint="eastAsia"/>
          <w:b/>
        </w:rPr>
        <w:t xml:space="preserve"> brings more benefit than single carrier solutions.</w:t>
      </w:r>
    </w:p>
    <w:p w:rsidR="00690896" w:rsidRPr="00793C42" w:rsidRDefault="00690896" w:rsidP="00690896">
      <w:pPr>
        <w:spacing w:before="0" w:after="120"/>
        <w:jc w:val="left"/>
        <w:rPr>
          <w:b/>
        </w:rPr>
      </w:pPr>
      <w:r w:rsidRPr="00793C42">
        <w:rPr>
          <w:rFonts w:hint="eastAsia"/>
          <w:b/>
        </w:rPr>
        <w:t xml:space="preserve">Observation </w:t>
      </w:r>
      <w:r>
        <w:rPr>
          <w:rFonts w:hint="eastAsia"/>
          <w:b/>
        </w:rPr>
        <w:t>6</w:t>
      </w:r>
      <w:r w:rsidRPr="00793C42">
        <w:rPr>
          <w:rFonts w:hint="eastAsia"/>
          <w:b/>
        </w:rPr>
        <w:t xml:space="preserve">: The solution of 960 KHz </w:t>
      </w:r>
      <w:proofErr w:type="spellStart"/>
      <w:r w:rsidRPr="00793C42">
        <w:rPr>
          <w:rFonts w:hint="eastAsia"/>
          <w:b/>
        </w:rPr>
        <w:t>SCS</w:t>
      </w:r>
      <w:proofErr w:type="spellEnd"/>
      <w:r w:rsidRPr="00793C42">
        <w:rPr>
          <w:rFonts w:hint="eastAsia"/>
          <w:b/>
        </w:rPr>
        <w:t xml:space="preserve">/4096 </w:t>
      </w:r>
      <w:proofErr w:type="spellStart"/>
      <w:r w:rsidRPr="00793C42">
        <w:rPr>
          <w:rFonts w:hint="eastAsia"/>
          <w:b/>
        </w:rPr>
        <w:t>FFT</w:t>
      </w:r>
      <w:proofErr w:type="spellEnd"/>
      <w:r w:rsidRPr="00793C42">
        <w:rPr>
          <w:rFonts w:hint="eastAsia"/>
          <w:b/>
        </w:rPr>
        <w:t xml:space="preserve"> size to support 1830.5 MHz </w:t>
      </w:r>
      <w:proofErr w:type="spellStart"/>
      <w:r w:rsidRPr="00793C42">
        <w:rPr>
          <w:rFonts w:hint="eastAsia"/>
          <w:b/>
        </w:rPr>
        <w:t>TBW</w:t>
      </w:r>
      <w:proofErr w:type="spellEnd"/>
      <w:r w:rsidRPr="00793C42">
        <w:rPr>
          <w:rFonts w:hint="eastAsia"/>
          <w:b/>
        </w:rPr>
        <w:t xml:space="preserve"> is not valuable from </w:t>
      </w:r>
      <w:r w:rsidRPr="00793C42">
        <w:rPr>
          <w:b/>
        </w:rPr>
        <w:t>implementation</w:t>
      </w:r>
      <w:r w:rsidRPr="00793C42">
        <w:rPr>
          <w:rFonts w:hint="eastAsia"/>
          <w:b/>
        </w:rPr>
        <w:t xml:space="preserve"> point of view.</w:t>
      </w:r>
    </w:p>
    <w:p w:rsidR="00690896" w:rsidRDefault="00690896" w:rsidP="00690896">
      <w:pPr>
        <w:spacing w:before="0" w:after="120"/>
        <w:jc w:val="left"/>
        <w:rPr>
          <w:b/>
        </w:rPr>
      </w:pPr>
      <w:r w:rsidRPr="00E62BBE">
        <w:rPr>
          <w:rFonts w:hint="eastAsia"/>
          <w:b/>
        </w:rPr>
        <w:t xml:space="preserve">Proposal </w:t>
      </w:r>
      <w:r>
        <w:rPr>
          <w:rFonts w:hint="eastAsia"/>
          <w:b/>
        </w:rPr>
        <w:t>2</w:t>
      </w:r>
      <w:r w:rsidRPr="00E62BBE">
        <w:rPr>
          <w:rFonts w:hint="eastAsia"/>
          <w:b/>
        </w:rPr>
        <w:t xml:space="preserve">: RAN4 agrees not to change </w:t>
      </w:r>
      <w:proofErr w:type="spellStart"/>
      <w:r w:rsidRPr="00E62BBE">
        <w:rPr>
          <w:rFonts w:hint="eastAsia"/>
          <w:b/>
        </w:rPr>
        <w:t>Tc</w:t>
      </w:r>
      <w:proofErr w:type="spellEnd"/>
      <w:r w:rsidRPr="00E62BBE">
        <w:rPr>
          <w:rFonts w:hint="eastAsia"/>
          <w:b/>
        </w:rPr>
        <w:t xml:space="preserve"> and send </w:t>
      </w:r>
      <w:proofErr w:type="spellStart"/>
      <w:r w:rsidRPr="00E62BBE">
        <w:rPr>
          <w:rFonts w:hint="eastAsia"/>
          <w:b/>
        </w:rPr>
        <w:t>LS</w:t>
      </w:r>
      <w:proofErr w:type="spellEnd"/>
      <w:r w:rsidRPr="00E62BBE">
        <w:rPr>
          <w:rFonts w:hint="eastAsia"/>
          <w:b/>
        </w:rPr>
        <w:t xml:space="preserve"> to RAN1 </w:t>
      </w:r>
      <w:r>
        <w:rPr>
          <w:rFonts w:hint="eastAsia"/>
          <w:b/>
        </w:rPr>
        <w:t>about the possible implementations</w:t>
      </w:r>
      <w:r w:rsidRPr="00E62BBE">
        <w:rPr>
          <w:rFonts w:hint="eastAsia"/>
          <w:b/>
        </w:rPr>
        <w:t>.</w:t>
      </w:r>
    </w:p>
    <w:p w:rsidR="00E667D2" w:rsidRPr="00044142" w:rsidRDefault="00E667D2" w:rsidP="00E667D2">
      <w:pPr>
        <w:spacing w:before="0" w:after="120"/>
        <w:jc w:val="left"/>
      </w:pPr>
      <w:r>
        <w:rPr>
          <w:rFonts w:hint="eastAsia"/>
          <w:b/>
        </w:rPr>
        <w:t xml:space="preserve">Proposal 3: 2 GHz is agreed as the maximum </w:t>
      </w:r>
      <w:proofErr w:type="spellStart"/>
      <w:r>
        <w:rPr>
          <w:rFonts w:hint="eastAsia"/>
          <w:b/>
        </w:rPr>
        <w:t>CBW</w:t>
      </w:r>
      <w:proofErr w:type="spellEnd"/>
      <w:r>
        <w:rPr>
          <w:rFonts w:hint="eastAsia"/>
          <w:b/>
        </w:rPr>
        <w:t xml:space="preserve"> for both licensed and unlicensed spectrum.</w:t>
      </w:r>
    </w:p>
    <w:p w:rsidR="00746C9B" w:rsidRPr="00E667D2" w:rsidRDefault="00E667D2" w:rsidP="002630D8">
      <w:pPr>
        <w:spacing w:before="0" w:after="120"/>
        <w:jc w:val="left"/>
        <w:rPr>
          <w:color w:val="000000" w:themeColor="text1"/>
          <w:sz w:val="20"/>
        </w:rPr>
      </w:pPr>
      <w:r>
        <w:rPr>
          <w:rFonts w:hint="eastAsia"/>
          <w:b/>
        </w:rPr>
        <w:t xml:space="preserve">Proposal 4: 480 KHz </w:t>
      </w:r>
      <w:proofErr w:type="spellStart"/>
      <w:r>
        <w:rPr>
          <w:rFonts w:hint="eastAsia"/>
          <w:b/>
        </w:rPr>
        <w:t>SCS</w:t>
      </w:r>
      <w:proofErr w:type="spellEnd"/>
      <w:r>
        <w:rPr>
          <w:rFonts w:hint="eastAsia"/>
          <w:b/>
        </w:rPr>
        <w:t xml:space="preserve"> single carrier 1600 MHz and CA: 1600 MHz + 400 MHz are allowed to be used in unlicensed spectrum.</w:t>
      </w:r>
    </w:p>
    <w:p w:rsidR="002630D8" w:rsidRDefault="002630D8" w:rsidP="00CF0066">
      <w:pPr>
        <w:rPr>
          <w:color w:val="000000" w:themeColor="text1"/>
          <w:sz w:val="20"/>
        </w:rPr>
      </w:pPr>
    </w:p>
    <w:p w:rsidR="00690896" w:rsidRDefault="00690896" w:rsidP="00CF0066">
      <w:pPr>
        <w:rPr>
          <w:color w:val="000000" w:themeColor="text1"/>
          <w:sz w:val="20"/>
        </w:rPr>
      </w:pPr>
      <w:r>
        <w:rPr>
          <w:rFonts w:hint="eastAsia"/>
          <w:color w:val="000000" w:themeColor="text1"/>
          <w:sz w:val="20"/>
        </w:rPr>
        <w:t xml:space="preserve">For Minimum </w:t>
      </w:r>
      <w:proofErr w:type="spellStart"/>
      <w:r>
        <w:rPr>
          <w:rFonts w:hint="eastAsia"/>
          <w:color w:val="000000" w:themeColor="text1"/>
          <w:sz w:val="20"/>
        </w:rPr>
        <w:t>CBW</w:t>
      </w:r>
      <w:proofErr w:type="spellEnd"/>
      <w:r>
        <w:rPr>
          <w:rFonts w:hint="eastAsia"/>
          <w:color w:val="000000" w:themeColor="text1"/>
          <w:sz w:val="20"/>
        </w:rPr>
        <w:t>,</w:t>
      </w:r>
    </w:p>
    <w:p w:rsidR="002630D8" w:rsidRPr="002630D8" w:rsidRDefault="002630D8" w:rsidP="002630D8">
      <w:pPr>
        <w:spacing w:before="0" w:after="120"/>
        <w:jc w:val="left"/>
        <w:rPr>
          <w:b/>
          <w:color w:val="000000" w:themeColor="text1"/>
          <w:sz w:val="20"/>
          <w:lang w:val="en-US"/>
        </w:rPr>
      </w:pPr>
      <w:r w:rsidRPr="002630D8">
        <w:rPr>
          <w:rFonts w:hint="eastAsia"/>
          <w:b/>
          <w:color w:val="000000" w:themeColor="text1"/>
          <w:sz w:val="20"/>
          <w:lang w:val="en-US"/>
        </w:rPr>
        <w:t xml:space="preserve">Proposal 5: For unlicensed bands, the following minimum </w:t>
      </w:r>
      <w:proofErr w:type="spellStart"/>
      <w:r w:rsidRPr="002630D8">
        <w:rPr>
          <w:rFonts w:hint="eastAsia"/>
          <w:b/>
          <w:color w:val="000000" w:themeColor="text1"/>
          <w:sz w:val="20"/>
          <w:lang w:val="en-US"/>
        </w:rPr>
        <w:t>CBW</w:t>
      </w:r>
      <w:proofErr w:type="spellEnd"/>
      <w:r w:rsidRPr="002630D8">
        <w:rPr>
          <w:rFonts w:hint="eastAsia"/>
          <w:b/>
          <w:color w:val="000000" w:themeColor="text1"/>
          <w:sz w:val="20"/>
          <w:lang w:val="en-US"/>
        </w:rPr>
        <w:t xml:space="preserve"> is considered.</w:t>
      </w:r>
    </w:p>
    <w:p w:rsidR="002630D8" w:rsidRDefault="002630D8" w:rsidP="002630D8">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2630D8"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Pr>
          <w:rFonts w:ascii="Arial" w:hAnsi="Arial" w:cs="Arial"/>
          <w:szCs w:val="20"/>
        </w:rPr>
        <w:t xml:space="preserve">: </w:t>
      </w:r>
      <w:r>
        <w:rPr>
          <w:rFonts w:ascii="Arial" w:hAnsi="Arial" w:cs="Arial" w:hint="eastAsia"/>
          <w:szCs w:val="20"/>
        </w:rPr>
        <w:t>16</w:t>
      </w:r>
      <w:r>
        <w:rPr>
          <w:rFonts w:ascii="Arial" w:hAnsi="Arial" w:cs="Arial"/>
          <w:szCs w:val="20"/>
        </w:rPr>
        <w:t>00 MHz</w:t>
      </w:r>
    </w:p>
    <w:p w:rsidR="002630D8" w:rsidRDefault="002630D8" w:rsidP="002630D8">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2630D8"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Pr>
          <w:rFonts w:ascii="Arial" w:hAnsi="Arial" w:cs="Arial"/>
          <w:szCs w:val="20"/>
        </w:rPr>
        <w:t xml:space="preserve">: </w:t>
      </w:r>
      <w:r>
        <w:rPr>
          <w:rFonts w:ascii="Arial" w:hAnsi="Arial" w:cs="Arial" w:hint="eastAsia"/>
          <w:szCs w:val="20"/>
        </w:rPr>
        <w:t>20</w:t>
      </w:r>
      <w:r>
        <w:rPr>
          <w:rFonts w:ascii="Arial" w:hAnsi="Arial" w:cs="Arial"/>
          <w:szCs w:val="20"/>
        </w:rPr>
        <w:t>00 MHz</w:t>
      </w:r>
    </w:p>
    <w:p w:rsidR="002630D8" w:rsidRPr="002630D8" w:rsidRDefault="002630D8" w:rsidP="002630D8">
      <w:pPr>
        <w:spacing w:before="0" w:after="120"/>
        <w:jc w:val="left"/>
        <w:rPr>
          <w:b/>
          <w:color w:val="000000" w:themeColor="text1"/>
          <w:sz w:val="20"/>
          <w:lang w:val="en-US"/>
        </w:rPr>
      </w:pPr>
      <w:r w:rsidRPr="00690896">
        <w:rPr>
          <w:rFonts w:hint="eastAsia"/>
          <w:b/>
          <w:color w:val="000000" w:themeColor="text1"/>
          <w:sz w:val="20"/>
          <w:lang w:val="en-US"/>
        </w:rPr>
        <w:t xml:space="preserve">Proposal </w:t>
      </w:r>
      <w:r>
        <w:rPr>
          <w:rFonts w:hint="eastAsia"/>
          <w:b/>
          <w:color w:val="000000" w:themeColor="text1"/>
          <w:sz w:val="20"/>
          <w:lang w:val="en-US"/>
        </w:rPr>
        <w:t>6</w:t>
      </w:r>
      <w:r w:rsidRPr="00690896">
        <w:rPr>
          <w:rFonts w:hint="eastAsia"/>
          <w:b/>
          <w:color w:val="000000" w:themeColor="text1"/>
          <w:sz w:val="20"/>
          <w:lang w:val="en-US"/>
        </w:rPr>
        <w:t xml:space="preserve">: For licensed bands, the following minimum </w:t>
      </w:r>
      <w:proofErr w:type="spellStart"/>
      <w:r w:rsidRPr="00690896">
        <w:rPr>
          <w:rFonts w:hint="eastAsia"/>
          <w:b/>
          <w:color w:val="000000" w:themeColor="text1"/>
          <w:sz w:val="20"/>
          <w:lang w:val="en-US"/>
        </w:rPr>
        <w:t>CBW</w:t>
      </w:r>
      <w:proofErr w:type="spellEnd"/>
      <w:r w:rsidRPr="00690896">
        <w:rPr>
          <w:rFonts w:hint="eastAsia"/>
          <w:b/>
          <w:color w:val="000000" w:themeColor="text1"/>
          <w:sz w:val="20"/>
          <w:lang w:val="en-US"/>
        </w:rPr>
        <w:t xml:space="preserve"> is considered.</w:t>
      </w:r>
    </w:p>
    <w:p w:rsidR="002630D8" w:rsidRDefault="002630D8" w:rsidP="002630D8">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120 kHz </w:t>
      </w:r>
      <w:proofErr w:type="spellStart"/>
      <w:r>
        <w:rPr>
          <w:rFonts w:ascii="Arial" w:hAnsi="Arial" w:cs="Arial"/>
          <w:szCs w:val="20"/>
        </w:rPr>
        <w:t>SCS</w:t>
      </w:r>
      <w:proofErr w:type="spellEnd"/>
    </w:p>
    <w:p w:rsidR="002630D8"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1-1: 100 MHz</w:t>
      </w:r>
    </w:p>
    <w:p w:rsidR="002630D8"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 50 MHz</w:t>
      </w:r>
    </w:p>
    <w:p w:rsidR="002630D8" w:rsidRDefault="002630D8" w:rsidP="002630D8">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2630D8"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2-1: 200 MHz</w:t>
      </w:r>
    </w:p>
    <w:p w:rsidR="002630D8" w:rsidRDefault="002630D8" w:rsidP="002630D8">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2630D8" w:rsidRPr="00316A73" w:rsidRDefault="002630D8" w:rsidP="002630D8">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3-1: 400 MHz</w:t>
      </w:r>
    </w:p>
    <w:p w:rsidR="00690896" w:rsidRDefault="00690896" w:rsidP="00CF0066">
      <w:pPr>
        <w:rPr>
          <w:color w:val="000000" w:themeColor="text1"/>
          <w:sz w:val="20"/>
        </w:rPr>
      </w:pPr>
    </w:p>
    <w:p w:rsidR="00D4507B" w:rsidRDefault="00D4507B" w:rsidP="00CF0066">
      <w:pPr>
        <w:rPr>
          <w:color w:val="000000" w:themeColor="text1"/>
          <w:sz w:val="20"/>
        </w:rPr>
      </w:pPr>
      <w:r>
        <w:rPr>
          <w:rFonts w:hint="eastAsia"/>
          <w:color w:val="000000" w:themeColor="text1"/>
          <w:sz w:val="20"/>
        </w:rPr>
        <w:t xml:space="preserve">For </w:t>
      </w:r>
      <w:r>
        <w:rPr>
          <w:color w:val="000000" w:themeColor="text1"/>
          <w:sz w:val="20"/>
        </w:rPr>
        <w:t>channelization</w:t>
      </w:r>
      <w:r>
        <w:rPr>
          <w:rFonts w:hint="eastAsia"/>
          <w:color w:val="000000" w:themeColor="text1"/>
          <w:sz w:val="20"/>
        </w:rPr>
        <w:t>,</w:t>
      </w:r>
    </w:p>
    <w:p w:rsidR="001D1634" w:rsidRPr="0097009C" w:rsidRDefault="001D1634" w:rsidP="001D1634">
      <w:pPr>
        <w:rPr>
          <w:b/>
        </w:rPr>
      </w:pPr>
      <w:r w:rsidRPr="0097009C">
        <w:rPr>
          <w:rFonts w:hint="eastAsia"/>
          <w:b/>
        </w:rPr>
        <w:lastRenderedPageBreak/>
        <w:t xml:space="preserve">Proposal </w:t>
      </w:r>
      <w:r>
        <w:rPr>
          <w:rFonts w:hint="eastAsia"/>
          <w:b/>
        </w:rPr>
        <w:t>7: Current FR2 NR-</w:t>
      </w:r>
      <w:proofErr w:type="spellStart"/>
      <w:r>
        <w:rPr>
          <w:rFonts w:hint="eastAsia"/>
          <w:b/>
        </w:rPr>
        <w:t>ARFCN</w:t>
      </w:r>
      <w:proofErr w:type="spellEnd"/>
      <w:r>
        <w:rPr>
          <w:rFonts w:hint="eastAsia"/>
          <w:b/>
        </w:rPr>
        <w:t xml:space="preserve"> and global channel raster can be reused for 52.6-71 GHz.</w:t>
      </w:r>
    </w:p>
    <w:p w:rsidR="001D1634" w:rsidRDefault="001D1634" w:rsidP="001D1634">
      <w:r w:rsidRPr="006A264A">
        <w:rPr>
          <w:rFonts w:hint="eastAsia"/>
          <w:b/>
        </w:rPr>
        <w:t>Proposal</w:t>
      </w:r>
      <w:r>
        <w:rPr>
          <w:rFonts w:hint="eastAsia"/>
          <w:b/>
        </w:rPr>
        <w:t xml:space="preserve"> 8</w:t>
      </w:r>
      <w:r w:rsidRPr="006A264A">
        <w:rPr>
          <w:rFonts w:hint="eastAsia"/>
          <w:b/>
        </w:rPr>
        <w:t xml:space="preserve">: The </w:t>
      </w:r>
      <w:r>
        <w:rPr>
          <w:rFonts w:hint="eastAsia"/>
          <w:b/>
        </w:rPr>
        <w:t>channel raster</w:t>
      </w:r>
      <w:r>
        <w:rPr>
          <w:b/>
        </w:rPr>
        <w:t>’</w:t>
      </w:r>
      <w:r>
        <w:rPr>
          <w:rFonts w:hint="eastAsia"/>
          <w:b/>
        </w:rPr>
        <w:t xml:space="preserve">s </w:t>
      </w:r>
      <w:r w:rsidRPr="006A264A">
        <w:rPr>
          <w:b/>
        </w:rPr>
        <w:t>entries</w:t>
      </w:r>
      <w:r w:rsidRPr="006A264A">
        <w:rPr>
          <w:rFonts w:hint="eastAsia"/>
          <w:b/>
        </w:rPr>
        <w:t xml:space="preserve"> for the unlicensed bands are defined </w:t>
      </w:r>
      <w:r>
        <w:rPr>
          <w:rFonts w:hint="eastAsia"/>
          <w:b/>
        </w:rPr>
        <w:t xml:space="preserve">that </w:t>
      </w:r>
      <w:proofErr w:type="spellStart"/>
      <w:r>
        <w:rPr>
          <w:rFonts w:hint="eastAsia"/>
          <w:b/>
        </w:rPr>
        <w:t>CBW</w:t>
      </w:r>
      <w:proofErr w:type="spellEnd"/>
      <w:r>
        <w:rPr>
          <w:rFonts w:hint="eastAsia"/>
          <w:b/>
        </w:rPr>
        <w:t xml:space="preserve"> </w:t>
      </w:r>
      <w:r w:rsidR="003C3067">
        <w:rPr>
          <w:rFonts w:hint="eastAsia"/>
          <w:b/>
        </w:rPr>
        <w:t>be</w:t>
      </w:r>
      <w:r>
        <w:rPr>
          <w:rFonts w:hint="eastAsia"/>
          <w:b/>
        </w:rPr>
        <w:t xml:space="preserve"> </w:t>
      </w:r>
      <w:r w:rsidRPr="006A264A">
        <w:rPr>
          <w:rFonts w:hint="eastAsia"/>
          <w:b/>
        </w:rPr>
        <w:t xml:space="preserve">within </w:t>
      </w:r>
      <w:r>
        <w:rPr>
          <w:rFonts w:hint="eastAsia"/>
          <w:b/>
        </w:rPr>
        <w:t xml:space="preserve">each </w:t>
      </w:r>
      <w:r w:rsidRPr="006A264A">
        <w:rPr>
          <w:rFonts w:hint="eastAsia"/>
          <w:b/>
        </w:rPr>
        <w:t xml:space="preserve">802.11ad </w:t>
      </w:r>
      <w:r w:rsidRPr="006A264A">
        <w:rPr>
          <w:b/>
        </w:rPr>
        <w:t>cha</w:t>
      </w:r>
      <w:r>
        <w:rPr>
          <w:b/>
        </w:rPr>
        <w:t>nnel;</w:t>
      </w:r>
      <w:r>
        <w:rPr>
          <w:rFonts w:hint="eastAsia"/>
          <w:b/>
        </w:rPr>
        <w:t xml:space="preserve"> several entries can be defined for 1.6 GHz and 2 GHz </w:t>
      </w:r>
      <w:proofErr w:type="spellStart"/>
      <w:r>
        <w:rPr>
          <w:rFonts w:hint="eastAsia"/>
          <w:b/>
        </w:rPr>
        <w:t>CBW</w:t>
      </w:r>
      <w:proofErr w:type="spellEnd"/>
      <w:r>
        <w:rPr>
          <w:rFonts w:hint="eastAsia"/>
          <w:b/>
        </w:rPr>
        <w:t xml:space="preserve"> in each channel. </w:t>
      </w:r>
    </w:p>
    <w:p w:rsidR="001D1634" w:rsidRPr="00596C8C" w:rsidRDefault="001D1634" w:rsidP="001D1634">
      <w:pPr>
        <w:rPr>
          <w:b/>
        </w:rPr>
      </w:pPr>
      <w:r w:rsidRPr="00596C8C">
        <w:rPr>
          <w:rFonts w:hint="eastAsia"/>
          <w:b/>
        </w:rPr>
        <w:t xml:space="preserve">Proposal </w:t>
      </w:r>
      <w:r>
        <w:rPr>
          <w:rFonts w:hint="eastAsia"/>
          <w:b/>
        </w:rPr>
        <w:t>9</w:t>
      </w:r>
      <w:r w:rsidRPr="00596C8C">
        <w:rPr>
          <w:rFonts w:hint="eastAsia"/>
          <w:b/>
        </w:rPr>
        <w:t xml:space="preserve">: </w:t>
      </w:r>
      <w:r>
        <w:rPr>
          <w:rFonts w:hint="eastAsia"/>
          <w:b/>
        </w:rPr>
        <w:t>The c</w:t>
      </w:r>
      <w:r w:rsidRPr="00596C8C">
        <w:rPr>
          <w:rFonts w:hint="eastAsia"/>
          <w:b/>
        </w:rPr>
        <w:t>hannel raster entries for licensed bands can be define</w:t>
      </w:r>
      <w:r>
        <w:rPr>
          <w:rFonts w:hint="eastAsia"/>
          <w:b/>
        </w:rPr>
        <w:t>d</w:t>
      </w:r>
      <w:r w:rsidRPr="00596C8C">
        <w:rPr>
          <w:rFonts w:hint="eastAsia"/>
          <w:b/>
        </w:rPr>
        <w:t xml:space="preserve"> using current FR2 approach with correct step size when the frequency range is agreed in RAN4.</w:t>
      </w:r>
    </w:p>
    <w:p w:rsidR="00D4507B" w:rsidRPr="001D1634" w:rsidRDefault="00D4507B" w:rsidP="00CF0066">
      <w:pPr>
        <w:rPr>
          <w:color w:val="000000" w:themeColor="text1"/>
          <w:sz w:val="20"/>
        </w:rPr>
      </w:pPr>
    </w:p>
    <w:p w:rsidR="00D4507B" w:rsidRDefault="00D4507B" w:rsidP="00CF0066">
      <w:pPr>
        <w:rPr>
          <w:color w:val="000000" w:themeColor="text1"/>
          <w:sz w:val="20"/>
        </w:rPr>
      </w:pPr>
      <w:r>
        <w:rPr>
          <w:rFonts w:hint="eastAsia"/>
          <w:color w:val="000000" w:themeColor="text1"/>
          <w:sz w:val="20"/>
        </w:rPr>
        <w:t>For sync raster,</w:t>
      </w:r>
    </w:p>
    <w:p w:rsidR="00FE527C" w:rsidRDefault="00FE527C" w:rsidP="00FE527C">
      <w:pPr>
        <w:rPr>
          <w:b/>
          <w:color w:val="000000"/>
          <w:sz w:val="20"/>
          <w:szCs w:val="20"/>
          <w:lang w:val="en-US"/>
        </w:rPr>
      </w:pPr>
      <w:r w:rsidRPr="003148C1">
        <w:rPr>
          <w:rFonts w:hint="eastAsia"/>
          <w:b/>
          <w:lang w:val="en-US"/>
        </w:rPr>
        <w:t xml:space="preserve">Observation </w:t>
      </w:r>
      <w:r>
        <w:rPr>
          <w:rFonts w:hint="eastAsia"/>
          <w:b/>
          <w:lang w:val="en-US"/>
        </w:rPr>
        <w:t>7</w:t>
      </w:r>
      <w:r w:rsidRPr="003148C1">
        <w:rPr>
          <w:rFonts w:hint="eastAsia"/>
          <w:b/>
          <w:lang w:val="en-US"/>
        </w:rPr>
        <w:t xml:space="preserve">: </w:t>
      </w:r>
      <w:r w:rsidRPr="003148C1">
        <w:rPr>
          <w:rFonts w:hint="eastAsia"/>
          <w:b/>
          <w:color w:val="000000"/>
          <w:sz w:val="20"/>
          <w:szCs w:val="20"/>
          <w:lang w:val="en-US"/>
        </w:rPr>
        <w:t xml:space="preserve">Current FR2 SS raster can be down selected to support all of the RAN1 </w:t>
      </w:r>
      <w:r w:rsidRPr="003148C1">
        <w:rPr>
          <w:b/>
          <w:color w:val="000000"/>
          <w:sz w:val="20"/>
          <w:szCs w:val="20"/>
          <w:lang w:val="en-US"/>
        </w:rPr>
        <w:t>candidate</w:t>
      </w:r>
      <w:r w:rsidRPr="003148C1">
        <w:rPr>
          <w:rFonts w:hint="eastAsia"/>
          <w:b/>
          <w:color w:val="000000"/>
          <w:sz w:val="20"/>
          <w:szCs w:val="20"/>
          <w:lang w:val="en-US"/>
        </w:rPr>
        <w:t xml:space="preserve"> solutions.</w:t>
      </w:r>
    </w:p>
    <w:p w:rsidR="00FE527C" w:rsidRPr="00227A3D" w:rsidRDefault="00FE527C" w:rsidP="00FE527C">
      <w:pPr>
        <w:overflowPunct/>
        <w:autoSpaceDE/>
        <w:autoSpaceDN/>
        <w:adjustRightInd/>
        <w:spacing w:before="0" w:after="0"/>
        <w:textAlignment w:val="auto"/>
        <w:rPr>
          <w:b/>
          <w:color w:val="000000"/>
          <w:sz w:val="20"/>
          <w:szCs w:val="20"/>
          <w:lang w:val="en-US"/>
        </w:rPr>
      </w:pPr>
      <w:r w:rsidRPr="00227A3D">
        <w:rPr>
          <w:rFonts w:hint="eastAsia"/>
          <w:b/>
          <w:color w:val="000000"/>
          <w:sz w:val="20"/>
          <w:szCs w:val="20"/>
          <w:lang w:val="en-US"/>
        </w:rPr>
        <w:t xml:space="preserve">Observation </w:t>
      </w:r>
      <w:r>
        <w:rPr>
          <w:rFonts w:hint="eastAsia"/>
          <w:b/>
          <w:color w:val="000000"/>
          <w:sz w:val="20"/>
          <w:szCs w:val="20"/>
          <w:lang w:val="en-US"/>
        </w:rPr>
        <w:t>8</w:t>
      </w:r>
      <w:r w:rsidRPr="00227A3D">
        <w:rPr>
          <w:rFonts w:hint="eastAsia"/>
          <w:b/>
          <w:color w:val="000000"/>
          <w:sz w:val="20"/>
          <w:szCs w:val="20"/>
          <w:lang w:val="en-US"/>
        </w:rPr>
        <w:t xml:space="preserve">: Smaller SS </w:t>
      </w:r>
      <w:proofErr w:type="spellStart"/>
      <w:r w:rsidRPr="00227A3D">
        <w:rPr>
          <w:rFonts w:hint="eastAsia"/>
          <w:b/>
          <w:color w:val="000000"/>
          <w:sz w:val="20"/>
          <w:szCs w:val="20"/>
          <w:lang w:val="en-US"/>
        </w:rPr>
        <w:t>SCS</w:t>
      </w:r>
      <w:proofErr w:type="spellEnd"/>
      <w:r w:rsidRPr="00227A3D">
        <w:rPr>
          <w:rFonts w:hint="eastAsia"/>
          <w:b/>
          <w:color w:val="000000"/>
          <w:sz w:val="20"/>
          <w:szCs w:val="20"/>
          <w:lang w:val="en-US"/>
        </w:rPr>
        <w:t xml:space="preserve"> has fewer SS </w:t>
      </w:r>
      <w:r>
        <w:rPr>
          <w:rFonts w:hint="eastAsia"/>
          <w:b/>
          <w:color w:val="000000"/>
          <w:sz w:val="20"/>
          <w:szCs w:val="20"/>
          <w:lang w:val="en-US"/>
        </w:rPr>
        <w:t xml:space="preserve">raster </w:t>
      </w:r>
      <w:r w:rsidRPr="00227A3D">
        <w:rPr>
          <w:rFonts w:hint="eastAsia"/>
          <w:b/>
          <w:color w:val="000000"/>
          <w:sz w:val="20"/>
          <w:szCs w:val="20"/>
          <w:lang w:val="en-US"/>
        </w:rPr>
        <w:t xml:space="preserve">entries compared with larger SS </w:t>
      </w:r>
      <w:proofErr w:type="spellStart"/>
      <w:r w:rsidRPr="00227A3D">
        <w:rPr>
          <w:rFonts w:hint="eastAsia"/>
          <w:b/>
          <w:color w:val="000000"/>
          <w:sz w:val="20"/>
          <w:szCs w:val="20"/>
          <w:lang w:val="en-US"/>
        </w:rPr>
        <w:t>SCS</w:t>
      </w:r>
      <w:proofErr w:type="spellEnd"/>
      <w:r w:rsidRPr="00227A3D">
        <w:rPr>
          <w:rFonts w:hint="eastAsia"/>
          <w:b/>
          <w:color w:val="000000"/>
          <w:sz w:val="20"/>
          <w:szCs w:val="20"/>
          <w:lang w:val="en-US"/>
        </w:rPr>
        <w:t>, thus brings benefit for the initial channel access time.</w:t>
      </w:r>
    </w:p>
    <w:p w:rsidR="00FE527C" w:rsidRDefault="00FE527C" w:rsidP="00FE527C">
      <w:r w:rsidRPr="00227A3D">
        <w:rPr>
          <w:rFonts w:hint="eastAsia"/>
          <w:b/>
        </w:rPr>
        <w:t>Proposal</w:t>
      </w:r>
      <w:r>
        <w:rPr>
          <w:rFonts w:hint="eastAsia"/>
          <w:b/>
        </w:rPr>
        <w:t xml:space="preserve"> 10</w:t>
      </w:r>
      <w:r w:rsidRPr="00227A3D">
        <w:rPr>
          <w:rFonts w:hint="eastAsia"/>
          <w:b/>
        </w:rPr>
        <w:t>: SS raster entries for unlicensed bands are defined in the limited number to support the limited BW and the entries positions align with the positions of licensed bands.</w:t>
      </w:r>
    </w:p>
    <w:p w:rsidR="00D4507B" w:rsidRPr="00FE527C" w:rsidRDefault="00FE527C" w:rsidP="00CF0066">
      <w:pPr>
        <w:rPr>
          <w:color w:val="000000" w:themeColor="text1"/>
          <w:sz w:val="20"/>
        </w:rPr>
      </w:pPr>
      <w:r w:rsidRPr="00A53356">
        <w:rPr>
          <w:rFonts w:hint="eastAsia"/>
          <w:b/>
        </w:rPr>
        <w:t xml:space="preserve">Proposal </w:t>
      </w:r>
      <w:r>
        <w:rPr>
          <w:rFonts w:hint="eastAsia"/>
          <w:b/>
        </w:rPr>
        <w:t>11</w:t>
      </w:r>
      <w:r w:rsidRPr="00A53356">
        <w:rPr>
          <w:rFonts w:hint="eastAsia"/>
          <w:b/>
        </w:rPr>
        <w:t xml:space="preserve">: </w:t>
      </w:r>
      <w:r>
        <w:rPr>
          <w:rFonts w:hint="eastAsia"/>
          <w:b/>
        </w:rPr>
        <w:t xml:space="preserve">The SS </w:t>
      </w:r>
      <w:r w:rsidRPr="00A53356">
        <w:rPr>
          <w:rFonts w:hint="eastAsia"/>
          <w:b/>
        </w:rPr>
        <w:t>raster entries for licensed bands can be defined using current FR2 approach with correct step size when the frequency range is agreed in RAN4.</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028BF" w:rsidRDefault="00686E82" w:rsidP="00E102BF">
      <w:r>
        <w:rPr>
          <w:rFonts w:hint="eastAsia"/>
        </w:rPr>
        <w:t xml:space="preserve">[1] </w:t>
      </w:r>
      <w:r w:rsidR="005028BF" w:rsidRPr="005028BF">
        <w:t>R1-2102128</w:t>
      </w:r>
      <w:r w:rsidR="00F471F7">
        <w:rPr>
          <w:rFonts w:hint="eastAsia"/>
        </w:rPr>
        <w:t>,</w:t>
      </w:r>
      <w:r w:rsidR="005028BF" w:rsidRPr="005028BF">
        <w:rPr>
          <w:rFonts w:hint="eastAsia"/>
        </w:rPr>
        <w:t xml:space="preserve"> </w:t>
      </w:r>
      <w:proofErr w:type="spellStart"/>
      <w:r w:rsidR="005028BF" w:rsidRPr="005028BF">
        <w:t>LS</w:t>
      </w:r>
      <w:proofErr w:type="spellEnd"/>
      <w:r w:rsidR="005028BF" w:rsidRPr="005028BF">
        <w:t xml:space="preserve"> on the maximum/minimum channel bandwidth and channelization for NR operation in 52.6 to 71 GHz</w:t>
      </w:r>
    </w:p>
    <w:p w:rsidR="009A66BC" w:rsidRDefault="005028BF" w:rsidP="004217A5">
      <w:r>
        <w:rPr>
          <w:rFonts w:hint="eastAsia"/>
        </w:rPr>
        <w:t xml:space="preserve">[2] </w:t>
      </w:r>
      <w:r w:rsidR="00E102BF" w:rsidRPr="00686E82">
        <w:t>R1-2101883</w:t>
      </w:r>
      <w:r w:rsidR="00F471F7">
        <w:rPr>
          <w:rFonts w:hint="eastAsia"/>
        </w:rPr>
        <w:t>,</w:t>
      </w:r>
      <w:r w:rsidR="00686E82" w:rsidRPr="00686E82">
        <w:rPr>
          <w:rFonts w:hint="eastAsia"/>
        </w:rPr>
        <w:t xml:space="preserve"> </w:t>
      </w:r>
      <w:r w:rsidR="00E102BF" w:rsidRPr="00686E82">
        <w:t>Discussion summary #1 of [104-e-NR-52-71GHz-05]</w:t>
      </w:r>
      <w:r w:rsidR="00F471F7">
        <w:rPr>
          <w:rFonts w:hint="eastAsia"/>
        </w:rPr>
        <w:t xml:space="preserve">, </w:t>
      </w:r>
      <w:r w:rsidR="00E102BF" w:rsidRPr="00686E82">
        <w:t>Moderator (vivo)</w:t>
      </w:r>
    </w:p>
    <w:p w:rsidR="009A66BC" w:rsidRDefault="009A66BC" w:rsidP="009A66BC">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Draft </w:t>
      </w:r>
      <w:proofErr w:type="spellStart"/>
      <w:r>
        <w:rPr>
          <w:rFonts w:hint="eastAsia"/>
          <w:lang w:eastAsia="zh-CN"/>
        </w:rPr>
        <w:t>LS</w:t>
      </w:r>
      <w:proofErr w:type="spellEnd"/>
      <w:r w:rsidR="00D4507B">
        <w:rPr>
          <w:rFonts w:hint="eastAsia"/>
          <w:lang w:eastAsia="zh-CN"/>
        </w:rPr>
        <w:t xml:space="preserve"> content</w:t>
      </w:r>
    </w:p>
    <w:p w:rsidR="009A66BC" w:rsidRDefault="009A66BC" w:rsidP="004217A5">
      <w:r>
        <w:rPr>
          <w:rFonts w:hint="eastAsia"/>
        </w:rPr>
        <w:t xml:space="preserve">RAN4 discussed the </w:t>
      </w:r>
      <w:r w:rsidRPr="009A66BC">
        <w:t>maximum/minimum channel bandwidth and channelization for NR operation in 52.6 to 71 GHz</w:t>
      </w:r>
      <w:r w:rsidR="00360DE0">
        <w:rPr>
          <w:rFonts w:hint="eastAsia"/>
        </w:rPr>
        <w:t>. The followings are RAN4 understandings for each aspect.</w:t>
      </w:r>
    </w:p>
    <w:p w:rsidR="00360DE0" w:rsidRDefault="00360DE0" w:rsidP="004217A5">
      <w:r>
        <w:rPr>
          <w:rFonts w:hint="eastAsia"/>
        </w:rPr>
        <w:t xml:space="preserve">For the maximum channel bandwidth, RAN4 understanding is that 2GHz can be maximum bandwidth for both licensed and unlicensed bands. And 2 GHz BW can be achieved by </w:t>
      </w:r>
      <w:r w:rsidRPr="00360DE0">
        <w:rPr>
          <w:rFonts w:hint="eastAsia"/>
        </w:rPr>
        <w:t xml:space="preserve">960 KHz </w:t>
      </w:r>
      <w:proofErr w:type="spellStart"/>
      <w:r w:rsidRPr="00360DE0">
        <w:rPr>
          <w:rFonts w:hint="eastAsia"/>
        </w:rPr>
        <w:t>SCS</w:t>
      </w:r>
      <w:proofErr w:type="spellEnd"/>
      <w:r w:rsidRPr="00360DE0">
        <w:rPr>
          <w:rFonts w:hint="eastAsia"/>
        </w:rPr>
        <w:t xml:space="preserve">/166 </w:t>
      </w:r>
      <w:proofErr w:type="spellStart"/>
      <w:r w:rsidRPr="00360DE0">
        <w:rPr>
          <w:rFonts w:hint="eastAsia"/>
        </w:rPr>
        <w:t>RB</w:t>
      </w:r>
      <w:proofErr w:type="spellEnd"/>
      <w:r w:rsidRPr="00360DE0">
        <w:rPr>
          <w:rFonts w:hint="eastAsia"/>
        </w:rPr>
        <w:t xml:space="preserve">, 480 KHz </w:t>
      </w:r>
      <w:proofErr w:type="spellStart"/>
      <w:r w:rsidRPr="00360DE0">
        <w:rPr>
          <w:rFonts w:hint="eastAsia"/>
        </w:rPr>
        <w:t>SCS</w:t>
      </w:r>
      <w:proofErr w:type="spellEnd"/>
      <w:r w:rsidRPr="00360DE0">
        <w:rPr>
          <w:rFonts w:hint="eastAsia"/>
        </w:rPr>
        <w:t xml:space="preserve">/332 </w:t>
      </w:r>
      <w:proofErr w:type="spellStart"/>
      <w:r w:rsidRPr="00360DE0">
        <w:rPr>
          <w:rFonts w:hint="eastAsia"/>
        </w:rPr>
        <w:t>RB</w:t>
      </w:r>
      <w:proofErr w:type="spellEnd"/>
      <w:r w:rsidRPr="00360DE0">
        <w:rPr>
          <w:rFonts w:hint="eastAsia"/>
        </w:rPr>
        <w:t xml:space="preserve"> and 480 KHz CA: 1600 MHz + 400 MHz without </w:t>
      </w:r>
      <w:proofErr w:type="spellStart"/>
      <w:r w:rsidRPr="00360DE0">
        <w:rPr>
          <w:rFonts w:hint="eastAsia"/>
        </w:rPr>
        <w:t>Tc</w:t>
      </w:r>
      <w:proofErr w:type="spellEnd"/>
      <w:r w:rsidRPr="00360DE0">
        <w:rPr>
          <w:rFonts w:hint="eastAsia"/>
        </w:rPr>
        <w:t xml:space="preserve"> change</w:t>
      </w:r>
      <w:r w:rsidR="00D4507B">
        <w:rPr>
          <w:rFonts w:hint="eastAsia"/>
        </w:rPr>
        <w:t>.</w:t>
      </w:r>
      <w:r w:rsidR="00225D1C">
        <w:rPr>
          <w:rFonts w:hint="eastAsia"/>
        </w:rPr>
        <w:t xml:space="preserve"> 1.6 GHz </w:t>
      </w:r>
      <w:r w:rsidR="00D4507B">
        <w:rPr>
          <w:rFonts w:hint="eastAsia"/>
        </w:rPr>
        <w:t xml:space="preserve">single carrier </w:t>
      </w:r>
      <w:proofErr w:type="spellStart"/>
      <w:r w:rsidR="00225D1C">
        <w:rPr>
          <w:rFonts w:hint="eastAsia"/>
        </w:rPr>
        <w:t>CBW</w:t>
      </w:r>
      <w:proofErr w:type="spellEnd"/>
      <w:r w:rsidR="00225D1C">
        <w:rPr>
          <w:rFonts w:hint="eastAsia"/>
        </w:rPr>
        <w:t xml:space="preserve"> </w:t>
      </w:r>
      <w:r w:rsidR="00D4507B">
        <w:rPr>
          <w:rFonts w:hint="eastAsia"/>
        </w:rPr>
        <w:t xml:space="preserve">and 1600MHz + 400 MHz </w:t>
      </w:r>
      <w:r w:rsidR="00225D1C">
        <w:rPr>
          <w:rFonts w:hint="eastAsia"/>
        </w:rPr>
        <w:t xml:space="preserve">should be allowed in unlicensed </w:t>
      </w:r>
      <w:r w:rsidR="00225D1C">
        <w:t>spectrum</w:t>
      </w:r>
      <w:r w:rsidR="00D4507B">
        <w:rPr>
          <w:rFonts w:hint="eastAsia"/>
        </w:rPr>
        <w:t>.</w:t>
      </w:r>
      <w:r w:rsidR="00225D1C">
        <w:rPr>
          <w:rFonts w:hint="eastAsia"/>
        </w:rPr>
        <w:t xml:space="preserve"> </w:t>
      </w:r>
      <w:r>
        <w:rPr>
          <w:rFonts w:hint="eastAsia"/>
        </w:rPr>
        <w:t xml:space="preserve">For 960 KHz </w:t>
      </w:r>
      <w:proofErr w:type="spellStart"/>
      <w:r>
        <w:rPr>
          <w:rFonts w:hint="eastAsia"/>
        </w:rPr>
        <w:t>SCS</w:t>
      </w:r>
      <w:proofErr w:type="spellEnd"/>
      <w:r>
        <w:rPr>
          <w:rFonts w:hint="eastAsia"/>
        </w:rPr>
        <w:t xml:space="preserve"> and 4096 </w:t>
      </w:r>
      <w:proofErr w:type="spellStart"/>
      <w:r>
        <w:rPr>
          <w:rFonts w:hint="eastAsia"/>
        </w:rPr>
        <w:t>FFT</w:t>
      </w:r>
      <w:proofErr w:type="spellEnd"/>
      <w:r>
        <w:rPr>
          <w:rFonts w:hint="eastAsia"/>
        </w:rPr>
        <w:t xml:space="preserve"> sized with </w:t>
      </w:r>
      <w:proofErr w:type="spellStart"/>
      <w:r>
        <w:rPr>
          <w:rFonts w:hint="eastAsia"/>
        </w:rPr>
        <w:t>Tc</w:t>
      </w:r>
      <w:proofErr w:type="spellEnd"/>
      <w:r>
        <w:rPr>
          <w:rFonts w:hint="eastAsia"/>
        </w:rPr>
        <w:t xml:space="preserve"> doubled to support 2GHz or 2.16 GHz BW, RAN4 understanding is that it</w:t>
      </w:r>
      <w:r>
        <w:t>’</w:t>
      </w:r>
      <w:r>
        <w:rPr>
          <w:rFonts w:hint="eastAsia"/>
        </w:rPr>
        <w:t xml:space="preserve">s not a good solution from implementation </w:t>
      </w:r>
      <w:r>
        <w:t>point</w:t>
      </w:r>
      <w:r w:rsidR="00D4507B">
        <w:rPr>
          <w:rFonts w:hint="eastAsia"/>
        </w:rPr>
        <w:t xml:space="preserve"> of view and doesn</w:t>
      </w:r>
      <w:r w:rsidR="00D4507B">
        <w:t>’</w:t>
      </w:r>
      <w:r w:rsidR="00D4507B">
        <w:rPr>
          <w:rFonts w:hint="eastAsia"/>
        </w:rPr>
        <w:t>t have the plan to support that configuration.</w:t>
      </w:r>
    </w:p>
    <w:p w:rsidR="00360DE0" w:rsidRPr="00360DE0" w:rsidRDefault="00360DE0" w:rsidP="00360DE0">
      <w:pPr>
        <w:spacing w:before="0" w:after="120"/>
        <w:jc w:val="left"/>
      </w:pPr>
      <w:r>
        <w:rPr>
          <w:rFonts w:hint="eastAsia"/>
        </w:rPr>
        <w:t xml:space="preserve">For the </w:t>
      </w:r>
      <w:proofErr w:type="spellStart"/>
      <w:r>
        <w:rPr>
          <w:rFonts w:hint="eastAsia"/>
        </w:rPr>
        <w:t>RB</w:t>
      </w:r>
      <w:proofErr w:type="spellEnd"/>
      <w:r>
        <w:rPr>
          <w:rFonts w:hint="eastAsia"/>
        </w:rPr>
        <w:t xml:space="preserve"> number of </w:t>
      </w:r>
      <w:r w:rsidRPr="00360DE0">
        <w:rPr>
          <w:rFonts w:hint="eastAsia"/>
        </w:rPr>
        <w:t xml:space="preserve">400 MHz/120 kHz and 1600 MHz/480 kHz, RAN4 thinks 264 </w:t>
      </w:r>
      <w:proofErr w:type="spellStart"/>
      <w:r w:rsidRPr="00360DE0">
        <w:rPr>
          <w:rFonts w:hint="eastAsia"/>
        </w:rPr>
        <w:t>RB</w:t>
      </w:r>
      <w:proofErr w:type="spellEnd"/>
      <w:r w:rsidRPr="00360DE0">
        <w:rPr>
          <w:rFonts w:hint="eastAsia"/>
        </w:rPr>
        <w:t xml:space="preserve"> can be reused.</w:t>
      </w:r>
    </w:p>
    <w:p w:rsidR="00360DE0" w:rsidRDefault="005437E1" w:rsidP="004217A5">
      <w:pPr>
        <w:rPr>
          <w:lang w:val="en-US"/>
        </w:rPr>
      </w:pPr>
      <w:r>
        <w:rPr>
          <w:rFonts w:hint="eastAsia"/>
          <w:lang w:val="en-US"/>
        </w:rPr>
        <w:t xml:space="preserve">For the minimum </w:t>
      </w:r>
      <w:proofErr w:type="spellStart"/>
      <w:r>
        <w:rPr>
          <w:rFonts w:hint="eastAsia"/>
          <w:lang w:val="en-US"/>
        </w:rPr>
        <w:t>CBW</w:t>
      </w:r>
      <w:proofErr w:type="spellEnd"/>
      <w:r>
        <w:rPr>
          <w:rFonts w:hint="eastAsia"/>
          <w:lang w:val="en-US"/>
        </w:rPr>
        <w:t>, the followings are the choice from RAN4 understanding,</w:t>
      </w:r>
    </w:p>
    <w:p w:rsidR="009A587C" w:rsidRPr="002630D8" w:rsidRDefault="009A587C" w:rsidP="009A587C">
      <w:pPr>
        <w:spacing w:before="0" w:after="120"/>
        <w:jc w:val="left"/>
        <w:rPr>
          <w:b/>
          <w:color w:val="000000" w:themeColor="text1"/>
          <w:sz w:val="20"/>
          <w:lang w:val="en-US"/>
        </w:rPr>
      </w:pPr>
      <w:r w:rsidRPr="002630D8">
        <w:rPr>
          <w:rFonts w:hint="eastAsia"/>
          <w:b/>
          <w:color w:val="000000" w:themeColor="text1"/>
          <w:sz w:val="20"/>
          <w:lang w:val="en-US"/>
        </w:rPr>
        <w:t xml:space="preserve">For unlicensed bands, the following minimum </w:t>
      </w:r>
      <w:proofErr w:type="spellStart"/>
      <w:r w:rsidRPr="002630D8">
        <w:rPr>
          <w:rFonts w:hint="eastAsia"/>
          <w:b/>
          <w:color w:val="000000" w:themeColor="text1"/>
          <w:sz w:val="20"/>
          <w:lang w:val="en-US"/>
        </w:rPr>
        <w:t>CBW</w:t>
      </w:r>
      <w:proofErr w:type="spellEnd"/>
      <w:r w:rsidRPr="002630D8">
        <w:rPr>
          <w:rFonts w:hint="eastAsia"/>
          <w:b/>
          <w:color w:val="000000" w:themeColor="text1"/>
          <w:sz w:val="20"/>
          <w:lang w:val="en-US"/>
        </w:rPr>
        <w:t xml:space="preserve"> is considered.</w:t>
      </w:r>
    </w:p>
    <w:p w:rsidR="009A587C" w:rsidRDefault="009A587C" w:rsidP="009A587C">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9A587C"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Pr>
          <w:rFonts w:ascii="Arial" w:hAnsi="Arial" w:cs="Arial"/>
          <w:szCs w:val="20"/>
        </w:rPr>
        <w:t xml:space="preserve">: </w:t>
      </w:r>
      <w:r>
        <w:rPr>
          <w:rFonts w:ascii="Arial" w:hAnsi="Arial" w:cs="Arial" w:hint="eastAsia"/>
          <w:szCs w:val="20"/>
        </w:rPr>
        <w:t>16</w:t>
      </w:r>
      <w:r>
        <w:rPr>
          <w:rFonts w:ascii="Arial" w:hAnsi="Arial" w:cs="Arial"/>
          <w:szCs w:val="20"/>
        </w:rPr>
        <w:t>00 MHz</w:t>
      </w:r>
    </w:p>
    <w:p w:rsidR="009A587C" w:rsidRDefault="009A587C" w:rsidP="009A587C">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9A587C"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w:t>
      </w:r>
      <w:r>
        <w:rPr>
          <w:rFonts w:ascii="Arial" w:hAnsi="Arial" w:cs="Arial"/>
          <w:szCs w:val="20"/>
        </w:rPr>
        <w:t xml:space="preserve">: </w:t>
      </w:r>
      <w:r>
        <w:rPr>
          <w:rFonts w:ascii="Arial" w:hAnsi="Arial" w:cs="Arial" w:hint="eastAsia"/>
          <w:szCs w:val="20"/>
        </w:rPr>
        <w:t>20</w:t>
      </w:r>
      <w:r>
        <w:rPr>
          <w:rFonts w:ascii="Arial" w:hAnsi="Arial" w:cs="Arial"/>
          <w:szCs w:val="20"/>
        </w:rPr>
        <w:t>00 MHz</w:t>
      </w:r>
    </w:p>
    <w:p w:rsidR="009A587C" w:rsidRPr="002630D8" w:rsidRDefault="009A587C" w:rsidP="009A587C">
      <w:pPr>
        <w:spacing w:before="0" w:after="120"/>
        <w:jc w:val="left"/>
        <w:rPr>
          <w:b/>
          <w:color w:val="000000" w:themeColor="text1"/>
          <w:sz w:val="20"/>
          <w:lang w:val="en-US"/>
        </w:rPr>
      </w:pPr>
      <w:r w:rsidRPr="00690896">
        <w:rPr>
          <w:rFonts w:hint="eastAsia"/>
          <w:b/>
          <w:color w:val="000000" w:themeColor="text1"/>
          <w:sz w:val="20"/>
          <w:lang w:val="en-US"/>
        </w:rPr>
        <w:t xml:space="preserve">For licensed bands, the following minimum </w:t>
      </w:r>
      <w:proofErr w:type="spellStart"/>
      <w:r w:rsidRPr="00690896">
        <w:rPr>
          <w:rFonts w:hint="eastAsia"/>
          <w:b/>
          <w:color w:val="000000" w:themeColor="text1"/>
          <w:sz w:val="20"/>
          <w:lang w:val="en-US"/>
        </w:rPr>
        <w:t>CBW</w:t>
      </w:r>
      <w:proofErr w:type="spellEnd"/>
      <w:r w:rsidRPr="00690896">
        <w:rPr>
          <w:rFonts w:hint="eastAsia"/>
          <w:b/>
          <w:color w:val="000000" w:themeColor="text1"/>
          <w:sz w:val="20"/>
          <w:lang w:val="en-US"/>
        </w:rPr>
        <w:t xml:space="preserve"> is considered.</w:t>
      </w:r>
    </w:p>
    <w:p w:rsidR="009A587C" w:rsidRDefault="009A587C" w:rsidP="009A587C">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120 kHz </w:t>
      </w:r>
      <w:proofErr w:type="spellStart"/>
      <w:r>
        <w:rPr>
          <w:rFonts w:ascii="Arial" w:hAnsi="Arial" w:cs="Arial"/>
          <w:szCs w:val="20"/>
        </w:rPr>
        <w:t>SCS</w:t>
      </w:r>
      <w:proofErr w:type="spellEnd"/>
    </w:p>
    <w:p w:rsidR="009A587C"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1-1: 100 MHz</w:t>
      </w:r>
    </w:p>
    <w:p w:rsidR="009A587C"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hint="eastAsia"/>
          <w:szCs w:val="20"/>
        </w:rPr>
        <w:t>Other option: 50 MHz</w:t>
      </w:r>
    </w:p>
    <w:p w:rsidR="009A587C" w:rsidRDefault="009A587C" w:rsidP="009A587C">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480 kHz </w:t>
      </w:r>
      <w:proofErr w:type="spellStart"/>
      <w:r>
        <w:rPr>
          <w:rFonts w:ascii="Arial" w:hAnsi="Arial" w:cs="Arial"/>
          <w:szCs w:val="20"/>
        </w:rPr>
        <w:t>SCS</w:t>
      </w:r>
      <w:proofErr w:type="spellEnd"/>
    </w:p>
    <w:p w:rsidR="009A587C"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2-1: 200 MHz</w:t>
      </w:r>
    </w:p>
    <w:p w:rsidR="009A587C" w:rsidRDefault="009A587C" w:rsidP="009A587C">
      <w:pPr>
        <w:pStyle w:val="afa"/>
        <w:widowControl/>
        <w:numPr>
          <w:ilvl w:val="0"/>
          <w:numId w:val="49"/>
        </w:numPr>
        <w:spacing w:before="0" w:after="120" w:line="259" w:lineRule="auto"/>
        <w:ind w:firstLineChars="0"/>
        <w:rPr>
          <w:rFonts w:ascii="Arial" w:hAnsi="Arial" w:cs="Arial"/>
          <w:szCs w:val="20"/>
        </w:rPr>
      </w:pPr>
      <w:r>
        <w:rPr>
          <w:rFonts w:ascii="Arial" w:hAnsi="Arial" w:cs="Arial"/>
          <w:szCs w:val="20"/>
        </w:rPr>
        <w:t xml:space="preserve">for 960 kHz </w:t>
      </w:r>
      <w:proofErr w:type="spellStart"/>
      <w:r>
        <w:rPr>
          <w:rFonts w:ascii="Arial" w:hAnsi="Arial" w:cs="Arial"/>
          <w:szCs w:val="20"/>
        </w:rPr>
        <w:t>SCS</w:t>
      </w:r>
      <w:proofErr w:type="spellEnd"/>
    </w:p>
    <w:p w:rsidR="009A587C" w:rsidRPr="00316A73" w:rsidRDefault="009A587C" w:rsidP="009A587C">
      <w:pPr>
        <w:pStyle w:val="afa"/>
        <w:widowControl/>
        <w:numPr>
          <w:ilvl w:val="2"/>
          <w:numId w:val="47"/>
        </w:numPr>
        <w:spacing w:before="0" w:after="120" w:line="259" w:lineRule="auto"/>
        <w:ind w:firstLineChars="0"/>
        <w:rPr>
          <w:rFonts w:ascii="Arial" w:hAnsi="Arial" w:cs="Arial"/>
          <w:szCs w:val="20"/>
        </w:rPr>
      </w:pPr>
      <w:r>
        <w:rPr>
          <w:rFonts w:ascii="Arial" w:hAnsi="Arial" w:cs="Arial"/>
          <w:szCs w:val="20"/>
        </w:rPr>
        <w:t>Option 3-1: 400 MHz</w:t>
      </w:r>
    </w:p>
    <w:p w:rsidR="00F225D9" w:rsidRDefault="00F225D9" w:rsidP="004217A5">
      <w:pPr>
        <w:rPr>
          <w:lang w:val="en-US"/>
        </w:rPr>
      </w:pPr>
      <w:r>
        <w:rPr>
          <w:rFonts w:hint="eastAsia"/>
          <w:lang w:val="en-US"/>
        </w:rPr>
        <w:lastRenderedPageBreak/>
        <w:t xml:space="preserve">For the channelization, RAN4 understanding is that channel raster can be </w:t>
      </w:r>
      <w:proofErr w:type="spellStart"/>
      <w:r>
        <w:rPr>
          <w:rFonts w:hint="eastAsia"/>
          <w:lang w:val="en-US"/>
        </w:rPr>
        <w:t>SCS</w:t>
      </w:r>
      <w:proofErr w:type="spellEnd"/>
      <w:r>
        <w:rPr>
          <w:rFonts w:hint="eastAsia"/>
          <w:lang w:val="en-US"/>
        </w:rPr>
        <w:t xml:space="preserve"> based and they can be define</w:t>
      </w:r>
      <w:r w:rsidR="009A587C">
        <w:rPr>
          <w:rFonts w:hint="eastAsia"/>
          <w:lang w:val="en-US"/>
        </w:rPr>
        <w:t>d</w:t>
      </w:r>
      <w:r>
        <w:rPr>
          <w:rFonts w:hint="eastAsia"/>
          <w:lang w:val="en-US"/>
        </w:rPr>
        <w:t xml:space="preserve"> </w:t>
      </w:r>
      <w:r>
        <w:rPr>
          <w:lang w:val="en-US"/>
        </w:rPr>
        <w:t>separately</w:t>
      </w:r>
      <w:r>
        <w:rPr>
          <w:rFonts w:hint="eastAsia"/>
          <w:lang w:val="en-US"/>
        </w:rPr>
        <w:t xml:space="preserve"> for licensed and unlicensed bands. For unlicensed bands, channel raster entries can be defined to let the channel BW </w:t>
      </w:r>
      <w:proofErr w:type="gramStart"/>
      <w:r w:rsidR="003C3067">
        <w:rPr>
          <w:rFonts w:hint="eastAsia"/>
          <w:lang w:val="en-US"/>
        </w:rPr>
        <w:t>be</w:t>
      </w:r>
      <w:proofErr w:type="gramEnd"/>
      <w:r>
        <w:rPr>
          <w:rFonts w:hint="eastAsia"/>
          <w:lang w:val="en-US"/>
        </w:rPr>
        <w:t xml:space="preserve"> within the 802.11 ad channel and it</w:t>
      </w:r>
      <w:r>
        <w:rPr>
          <w:lang w:val="en-US"/>
        </w:rPr>
        <w:t>’</w:t>
      </w:r>
      <w:r>
        <w:rPr>
          <w:rFonts w:hint="eastAsia"/>
          <w:lang w:val="en-US"/>
        </w:rPr>
        <w:t xml:space="preserve">ll be better to align with the </w:t>
      </w:r>
      <w:proofErr w:type="spellStart"/>
      <w:r>
        <w:rPr>
          <w:rFonts w:hint="eastAsia"/>
          <w:lang w:val="en-US"/>
        </w:rPr>
        <w:t>rasters</w:t>
      </w:r>
      <w:proofErr w:type="spellEnd"/>
      <w:r>
        <w:rPr>
          <w:rFonts w:hint="eastAsia"/>
          <w:lang w:val="en-US"/>
        </w:rPr>
        <w:t xml:space="preserve"> for licensed spectrum. For licensed spectrum, current FR2 approach can be reused that the NR-</w:t>
      </w:r>
      <w:proofErr w:type="spellStart"/>
      <w:r>
        <w:rPr>
          <w:rFonts w:hint="eastAsia"/>
          <w:lang w:val="en-US"/>
        </w:rPr>
        <w:t>ARFCN</w:t>
      </w:r>
      <w:proofErr w:type="spellEnd"/>
      <w:r>
        <w:rPr>
          <w:rFonts w:hint="eastAsia"/>
          <w:lang w:val="en-US"/>
        </w:rPr>
        <w:t xml:space="preserve"> can be defined with corresponding step size.</w:t>
      </w:r>
    </w:p>
    <w:p w:rsidR="00F225D9" w:rsidRDefault="00F225D9" w:rsidP="00273051">
      <w:pPr>
        <w:rPr>
          <w:lang w:val="en-US"/>
        </w:rPr>
      </w:pPr>
      <w:r>
        <w:rPr>
          <w:rFonts w:hint="eastAsia"/>
          <w:lang w:val="en-US"/>
        </w:rPr>
        <w:t xml:space="preserve">For sync raster, RAN4 understanding is that FR2 </w:t>
      </w:r>
      <w:proofErr w:type="spellStart"/>
      <w:r>
        <w:rPr>
          <w:rFonts w:hint="eastAsia"/>
          <w:lang w:val="en-US"/>
        </w:rPr>
        <w:t>GSCN</w:t>
      </w:r>
      <w:proofErr w:type="spellEnd"/>
      <w:r>
        <w:rPr>
          <w:rFonts w:hint="eastAsia"/>
          <w:lang w:val="en-US"/>
        </w:rPr>
        <w:t xml:space="preserve"> can be reused</w:t>
      </w:r>
      <w:r w:rsidR="009A587C">
        <w:rPr>
          <w:rFonts w:hint="eastAsia"/>
          <w:lang w:val="en-US"/>
        </w:rPr>
        <w:t xml:space="preserve">. The </w:t>
      </w:r>
      <w:r w:rsidR="009A587C" w:rsidRPr="009A587C">
        <w:rPr>
          <w:rFonts w:hint="eastAsia"/>
          <w:lang w:val="en-US"/>
        </w:rPr>
        <w:t xml:space="preserve">SS raster entries for unlicensed bands </w:t>
      </w:r>
      <w:r w:rsidR="009C5229">
        <w:rPr>
          <w:rFonts w:hint="eastAsia"/>
          <w:lang w:val="en-US"/>
        </w:rPr>
        <w:t>will be</w:t>
      </w:r>
      <w:r w:rsidR="009A587C" w:rsidRPr="009A587C">
        <w:rPr>
          <w:rFonts w:hint="eastAsia"/>
          <w:lang w:val="en-US"/>
        </w:rPr>
        <w:t xml:space="preserve"> defined in the limited number to support the limited BW and the entries positions align with the positions of licensed bands. The SS raster entries for licensed bands </w:t>
      </w:r>
      <w:r w:rsidR="009C5229">
        <w:rPr>
          <w:rFonts w:hint="eastAsia"/>
          <w:lang w:val="en-US"/>
        </w:rPr>
        <w:t>will</w:t>
      </w:r>
      <w:r w:rsidR="009A587C" w:rsidRPr="009A587C">
        <w:rPr>
          <w:rFonts w:hint="eastAsia"/>
          <w:lang w:val="en-US"/>
        </w:rPr>
        <w:t xml:space="preserve"> be defined using current FR2 approach with correct step size when the frequency range is agreed in RAN4.</w:t>
      </w:r>
    </w:p>
    <w:sectPr w:rsidR="00F225D9"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382" w:rsidRDefault="00D95382" w:rsidP="0095591C">
      <w:pPr>
        <w:spacing w:after="60"/>
        <w:ind w:left="210"/>
      </w:pPr>
      <w:r>
        <w:separator/>
      </w:r>
    </w:p>
  </w:endnote>
  <w:endnote w:type="continuationSeparator" w:id="0">
    <w:p w:rsidR="00D95382" w:rsidRDefault="00D9538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B65B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382" w:rsidRDefault="00D95382" w:rsidP="0095591C">
      <w:pPr>
        <w:spacing w:after="60"/>
        <w:ind w:left="210"/>
      </w:pPr>
      <w:r>
        <w:separator/>
      </w:r>
    </w:p>
  </w:footnote>
  <w:footnote w:type="continuationSeparator" w:id="0">
    <w:p w:rsidR="00D95382" w:rsidRDefault="00D9538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071C08"/>
    <w:multiLevelType w:val="hybridMultilevel"/>
    <w:tmpl w:val="1CCE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134B54"/>
    <w:multiLevelType w:val="multilevel"/>
    <w:tmpl w:val="0D134B54"/>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951CCC"/>
    <w:multiLevelType w:val="hybridMultilevel"/>
    <w:tmpl w:val="88AE040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3">
    <w:nsid w:val="30DE61D2"/>
    <w:multiLevelType w:val="hybridMultilevel"/>
    <w:tmpl w:val="B4D87988"/>
    <w:lvl w:ilvl="0" w:tplc="DDD25566">
      <w:start w:val="1"/>
      <w:numFmt w:val="lowerLetter"/>
      <w:lvlText w:val="%1)"/>
      <w:lvlJc w:val="left"/>
      <w:pPr>
        <w:ind w:left="684" w:hanging="360"/>
      </w:pPr>
      <w:rPr>
        <w:rFonts w:hint="default"/>
      </w:rPr>
    </w:lvl>
    <w:lvl w:ilvl="1" w:tplc="04090019" w:tentative="1">
      <w:start w:val="1"/>
      <w:numFmt w:val="lowerLetter"/>
      <w:lvlText w:val="%2)"/>
      <w:lvlJc w:val="left"/>
      <w:pPr>
        <w:ind w:left="1164" w:hanging="420"/>
      </w:pPr>
    </w:lvl>
    <w:lvl w:ilvl="2" w:tplc="0409001B" w:tentative="1">
      <w:start w:val="1"/>
      <w:numFmt w:val="lowerRoman"/>
      <w:lvlText w:val="%3."/>
      <w:lvlJc w:val="right"/>
      <w:pPr>
        <w:ind w:left="1584" w:hanging="420"/>
      </w:pPr>
    </w:lvl>
    <w:lvl w:ilvl="3" w:tplc="0409000F" w:tentative="1">
      <w:start w:val="1"/>
      <w:numFmt w:val="decimal"/>
      <w:lvlText w:val="%4."/>
      <w:lvlJc w:val="left"/>
      <w:pPr>
        <w:ind w:left="2004" w:hanging="420"/>
      </w:pPr>
    </w:lvl>
    <w:lvl w:ilvl="4" w:tplc="04090019" w:tentative="1">
      <w:start w:val="1"/>
      <w:numFmt w:val="lowerLetter"/>
      <w:lvlText w:val="%5)"/>
      <w:lvlJc w:val="left"/>
      <w:pPr>
        <w:ind w:left="2424" w:hanging="420"/>
      </w:pPr>
    </w:lvl>
    <w:lvl w:ilvl="5" w:tplc="0409001B" w:tentative="1">
      <w:start w:val="1"/>
      <w:numFmt w:val="lowerRoman"/>
      <w:lvlText w:val="%6."/>
      <w:lvlJc w:val="right"/>
      <w:pPr>
        <w:ind w:left="2844" w:hanging="420"/>
      </w:pPr>
    </w:lvl>
    <w:lvl w:ilvl="6" w:tplc="0409000F" w:tentative="1">
      <w:start w:val="1"/>
      <w:numFmt w:val="decimal"/>
      <w:lvlText w:val="%7."/>
      <w:lvlJc w:val="left"/>
      <w:pPr>
        <w:ind w:left="3264" w:hanging="420"/>
      </w:pPr>
    </w:lvl>
    <w:lvl w:ilvl="7" w:tplc="04090019" w:tentative="1">
      <w:start w:val="1"/>
      <w:numFmt w:val="lowerLetter"/>
      <w:lvlText w:val="%8)"/>
      <w:lvlJc w:val="left"/>
      <w:pPr>
        <w:ind w:left="3684" w:hanging="420"/>
      </w:pPr>
    </w:lvl>
    <w:lvl w:ilvl="8" w:tplc="0409001B" w:tentative="1">
      <w:start w:val="1"/>
      <w:numFmt w:val="lowerRoman"/>
      <w:lvlText w:val="%9."/>
      <w:lvlJc w:val="right"/>
      <w:pPr>
        <w:ind w:left="4104" w:hanging="420"/>
      </w:p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6687941"/>
    <w:multiLevelType w:val="hybridMultilevel"/>
    <w:tmpl w:val="B4D87988"/>
    <w:lvl w:ilvl="0" w:tplc="DDD25566">
      <w:start w:val="1"/>
      <w:numFmt w:val="lowerLetter"/>
      <w:lvlText w:val="%1)"/>
      <w:lvlJc w:val="left"/>
      <w:pPr>
        <w:ind w:left="684" w:hanging="360"/>
      </w:pPr>
      <w:rPr>
        <w:rFonts w:hint="default"/>
      </w:rPr>
    </w:lvl>
    <w:lvl w:ilvl="1" w:tplc="04090019" w:tentative="1">
      <w:start w:val="1"/>
      <w:numFmt w:val="lowerLetter"/>
      <w:lvlText w:val="%2)"/>
      <w:lvlJc w:val="left"/>
      <w:pPr>
        <w:ind w:left="1164" w:hanging="420"/>
      </w:pPr>
    </w:lvl>
    <w:lvl w:ilvl="2" w:tplc="0409001B" w:tentative="1">
      <w:start w:val="1"/>
      <w:numFmt w:val="lowerRoman"/>
      <w:lvlText w:val="%3."/>
      <w:lvlJc w:val="right"/>
      <w:pPr>
        <w:ind w:left="1584" w:hanging="420"/>
      </w:pPr>
    </w:lvl>
    <w:lvl w:ilvl="3" w:tplc="0409000F" w:tentative="1">
      <w:start w:val="1"/>
      <w:numFmt w:val="decimal"/>
      <w:lvlText w:val="%4."/>
      <w:lvlJc w:val="left"/>
      <w:pPr>
        <w:ind w:left="2004" w:hanging="420"/>
      </w:pPr>
    </w:lvl>
    <w:lvl w:ilvl="4" w:tplc="04090019" w:tentative="1">
      <w:start w:val="1"/>
      <w:numFmt w:val="lowerLetter"/>
      <w:lvlText w:val="%5)"/>
      <w:lvlJc w:val="left"/>
      <w:pPr>
        <w:ind w:left="2424" w:hanging="420"/>
      </w:pPr>
    </w:lvl>
    <w:lvl w:ilvl="5" w:tplc="0409001B" w:tentative="1">
      <w:start w:val="1"/>
      <w:numFmt w:val="lowerRoman"/>
      <w:lvlText w:val="%6."/>
      <w:lvlJc w:val="right"/>
      <w:pPr>
        <w:ind w:left="2844" w:hanging="420"/>
      </w:pPr>
    </w:lvl>
    <w:lvl w:ilvl="6" w:tplc="0409000F" w:tentative="1">
      <w:start w:val="1"/>
      <w:numFmt w:val="decimal"/>
      <w:lvlText w:val="%7."/>
      <w:lvlJc w:val="left"/>
      <w:pPr>
        <w:ind w:left="3264" w:hanging="420"/>
      </w:pPr>
    </w:lvl>
    <w:lvl w:ilvl="7" w:tplc="04090019" w:tentative="1">
      <w:start w:val="1"/>
      <w:numFmt w:val="lowerLetter"/>
      <w:lvlText w:val="%8)"/>
      <w:lvlJc w:val="left"/>
      <w:pPr>
        <w:ind w:left="3684" w:hanging="420"/>
      </w:pPr>
    </w:lvl>
    <w:lvl w:ilvl="8" w:tplc="0409001B" w:tentative="1">
      <w:start w:val="1"/>
      <w:numFmt w:val="lowerRoman"/>
      <w:lvlText w:val="%9."/>
      <w:lvlJc w:val="right"/>
      <w:pPr>
        <w:ind w:left="4104" w:hanging="420"/>
      </w:pPr>
    </w:lvl>
  </w:abstractNum>
  <w:abstractNum w:abstractNumId="30">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1">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671F1"/>
    <w:multiLevelType w:val="hybridMultilevel"/>
    <w:tmpl w:val="B4D87988"/>
    <w:lvl w:ilvl="0" w:tplc="DDD25566">
      <w:start w:val="1"/>
      <w:numFmt w:val="lowerLetter"/>
      <w:lvlText w:val="%1)"/>
      <w:lvlJc w:val="left"/>
      <w:pPr>
        <w:ind w:left="684" w:hanging="360"/>
      </w:pPr>
      <w:rPr>
        <w:rFonts w:hint="default"/>
      </w:rPr>
    </w:lvl>
    <w:lvl w:ilvl="1" w:tplc="04090019" w:tentative="1">
      <w:start w:val="1"/>
      <w:numFmt w:val="lowerLetter"/>
      <w:lvlText w:val="%2)"/>
      <w:lvlJc w:val="left"/>
      <w:pPr>
        <w:ind w:left="1164" w:hanging="420"/>
      </w:pPr>
    </w:lvl>
    <w:lvl w:ilvl="2" w:tplc="0409001B" w:tentative="1">
      <w:start w:val="1"/>
      <w:numFmt w:val="lowerRoman"/>
      <w:lvlText w:val="%3."/>
      <w:lvlJc w:val="right"/>
      <w:pPr>
        <w:ind w:left="1584" w:hanging="420"/>
      </w:pPr>
    </w:lvl>
    <w:lvl w:ilvl="3" w:tplc="0409000F" w:tentative="1">
      <w:start w:val="1"/>
      <w:numFmt w:val="decimal"/>
      <w:lvlText w:val="%4."/>
      <w:lvlJc w:val="left"/>
      <w:pPr>
        <w:ind w:left="2004" w:hanging="420"/>
      </w:pPr>
    </w:lvl>
    <w:lvl w:ilvl="4" w:tplc="04090019" w:tentative="1">
      <w:start w:val="1"/>
      <w:numFmt w:val="lowerLetter"/>
      <w:lvlText w:val="%5)"/>
      <w:lvlJc w:val="left"/>
      <w:pPr>
        <w:ind w:left="2424" w:hanging="420"/>
      </w:pPr>
    </w:lvl>
    <w:lvl w:ilvl="5" w:tplc="0409001B" w:tentative="1">
      <w:start w:val="1"/>
      <w:numFmt w:val="lowerRoman"/>
      <w:lvlText w:val="%6."/>
      <w:lvlJc w:val="right"/>
      <w:pPr>
        <w:ind w:left="2844" w:hanging="420"/>
      </w:pPr>
    </w:lvl>
    <w:lvl w:ilvl="6" w:tplc="0409000F" w:tentative="1">
      <w:start w:val="1"/>
      <w:numFmt w:val="decimal"/>
      <w:lvlText w:val="%7."/>
      <w:lvlJc w:val="left"/>
      <w:pPr>
        <w:ind w:left="3264" w:hanging="420"/>
      </w:pPr>
    </w:lvl>
    <w:lvl w:ilvl="7" w:tplc="04090019" w:tentative="1">
      <w:start w:val="1"/>
      <w:numFmt w:val="lowerLetter"/>
      <w:lvlText w:val="%8)"/>
      <w:lvlJc w:val="left"/>
      <w:pPr>
        <w:ind w:left="3684" w:hanging="420"/>
      </w:pPr>
    </w:lvl>
    <w:lvl w:ilvl="8" w:tplc="0409001B" w:tentative="1">
      <w:start w:val="1"/>
      <w:numFmt w:val="lowerRoman"/>
      <w:lvlText w:val="%9."/>
      <w:lvlJc w:val="right"/>
      <w:pPr>
        <w:ind w:left="4104" w:hanging="420"/>
      </w:pPr>
    </w:lvl>
  </w:abstractNum>
  <w:abstractNum w:abstractNumId="42">
    <w:nsid w:val="7E085770"/>
    <w:multiLevelType w:val="hybridMultilevel"/>
    <w:tmpl w:val="75E09BC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5"/>
  </w:num>
  <w:num w:numId="2">
    <w:abstractNumId w:val="7"/>
  </w:num>
  <w:num w:numId="3">
    <w:abstractNumId w:val="2"/>
  </w:num>
  <w:num w:numId="4">
    <w:abstractNumId w:val="22"/>
  </w:num>
  <w:num w:numId="5">
    <w:abstractNumId w:val="9"/>
  </w:num>
  <w:num w:numId="6">
    <w:abstractNumId w:val="37"/>
  </w:num>
  <w:num w:numId="7">
    <w:abstractNumId w:val="6"/>
  </w:num>
  <w:num w:numId="8">
    <w:abstractNumId w:val="23"/>
  </w:num>
  <w:num w:numId="9">
    <w:abstractNumId w:val="17"/>
  </w:num>
  <w:num w:numId="10">
    <w:abstractNumId w:val="34"/>
  </w:num>
  <w:num w:numId="11">
    <w:abstractNumId w:val="38"/>
  </w:num>
  <w:num w:numId="12">
    <w:abstractNumId w:val="40"/>
  </w:num>
  <w:num w:numId="13">
    <w:abstractNumId w:val="19"/>
  </w:num>
  <w:num w:numId="14">
    <w:abstractNumId w:val="20"/>
  </w:num>
  <w:num w:numId="15">
    <w:abstractNumId w:val="14"/>
  </w:num>
  <w:num w:numId="16">
    <w:abstractNumId w:val="32"/>
  </w:num>
  <w:num w:numId="17">
    <w:abstractNumId w:val="0"/>
  </w:num>
  <w:num w:numId="18">
    <w:abstractNumId w:val="15"/>
  </w:num>
  <w:num w:numId="19">
    <w:abstractNumId w:val="21"/>
  </w:num>
  <w:num w:numId="20">
    <w:abstractNumId w:val="18"/>
  </w:num>
  <w:num w:numId="21">
    <w:abstractNumId w:val="39"/>
  </w:num>
  <w:num w:numId="22">
    <w:abstractNumId w:val="8"/>
  </w:num>
  <w:num w:numId="23">
    <w:abstractNumId w:val="11"/>
  </w:num>
  <w:num w:numId="24">
    <w:abstractNumId w:val="33"/>
  </w:num>
  <w:num w:numId="25">
    <w:abstractNumId w:val="24"/>
  </w:num>
  <w:num w:numId="26">
    <w:abstractNumId w:val="33"/>
  </w:num>
  <w:num w:numId="27">
    <w:abstractNumId w:val="27"/>
  </w:num>
  <w:num w:numId="28">
    <w:abstractNumId w:val="12"/>
  </w:num>
  <w:num w:numId="29">
    <w:abstractNumId w:val="28"/>
  </w:num>
  <w:num w:numId="30">
    <w:abstractNumId w:val="3"/>
  </w:num>
  <w:num w:numId="31">
    <w:abstractNumId w:val="36"/>
  </w:num>
  <w:num w:numId="32">
    <w:abstractNumId w:val="30"/>
  </w:num>
  <w:num w:numId="33">
    <w:abstractNumId w:val="37"/>
  </w:num>
  <w:num w:numId="34">
    <w:abstractNumId w:val="6"/>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8"/>
  </w:num>
  <w:num w:numId="39">
    <w:abstractNumId w:val="1"/>
  </w:num>
  <w:num w:numId="40">
    <w:abstractNumId w:val="31"/>
  </w:num>
  <w:num w:numId="41">
    <w:abstractNumId w:val="35"/>
  </w:num>
  <w:num w:numId="42">
    <w:abstractNumId w:val="5"/>
  </w:num>
  <w:num w:numId="43">
    <w:abstractNumId w:val="26"/>
  </w:num>
  <w:num w:numId="44">
    <w:abstractNumId w:val="41"/>
  </w:num>
  <w:num w:numId="45">
    <w:abstractNumId w:val="29"/>
  </w:num>
  <w:num w:numId="46">
    <w:abstractNumId w:val="4"/>
  </w:num>
  <w:num w:numId="47">
    <w:abstractNumId w:val="10"/>
  </w:num>
  <w:num w:numId="48">
    <w:abstractNumId w:val="16"/>
  </w:num>
  <w:num w:numId="49">
    <w:abstractNumId w:val="42"/>
  </w:num>
  <w:num w:numId="5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3"/>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2CB2"/>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170"/>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5D1C"/>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06"/>
    <w:rsid w:val="00243E93"/>
    <w:rsid w:val="002443EF"/>
    <w:rsid w:val="00244D36"/>
    <w:rsid w:val="002450C7"/>
    <w:rsid w:val="0024629E"/>
    <w:rsid w:val="00246FFE"/>
    <w:rsid w:val="002474BB"/>
    <w:rsid w:val="002479DD"/>
    <w:rsid w:val="00247CD6"/>
    <w:rsid w:val="0025181C"/>
    <w:rsid w:val="002519C5"/>
    <w:rsid w:val="00253080"/>
    <w:rsid w:val="0025362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5236"/>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BC0"/>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ACF"/>
    <w:rsid w:val="003B7BD4"/>
    <w:rsid w:val="003C0368"/>
    <w:rsid w:val="003C05F4"/>
    <w:rsid w:val="003C0B14"/>
    <w:rsid w:val="003C0FF1"/>
    <w:rsid w:val="003C3067"/>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124"/>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05B8"/>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F1E"/>
    <w:rsid w:val="004F5285"/>
    <w:rsid w:val="004F5871"/>
    <w:rsid w:val="004F5C39"/>
    <w:rsid w:val="004F61DD"/>
    <w:rsid w:val="004F717A"/>
    <w:rsid w:val="004F76E7"/>
    <w:rsid w:val="004F7745"/>
    <w:rsid w:val="005015C4"/>
    <w:rsid w:val="00501E05"/>
    <w:rsid w:val="005027EE"/>
    <w:rsid w:val="005028BF"/>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37AB"/>
    <w:rsid w:val="005343FE"/>
    <w:rsid w:val="0053460C"/>
    <w:rsid w:val="00534C96"/>
    <w:rsid w:val="00535C7E"/>
    <w:rsid w:val="00536BC4"/>
    <w:rsid w:val="00536E9E"/>
    <w:rsid w:val="005372F5"/>
    <w:rsid w:val="005402C3"/>
    <w:rsid w:val="00541194"/>
    <w:rsid w:val="00541FF4"/>
    <w:rsid w:val="005423C2"/>
    <w:rsid w:val="005430EA"/>
    <w:rsid w:val="00543604"/>
    <w:rsid w:val="005437E1"/>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2AB8"/>
    <w:rsid w:val="00563D7C"/>
    <w:rsid w:val="00564273"/>
    <w:rsid w:val="0056469E"/>
    <w:rsid w:val="00566BC9"/>
    <w:rsid w:val="00567F62"/>
    <w:rsid w:val="0057014B"/>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2664"/>
    <w:rsid w:val="00592673"/>
    <w:rsid w:val="00592DCF"/>
    <w:rsid w:val="00593C9F"/>
    <w:rsid w:val="005943AA"/>
    <w:rsid w:val="00595260"/>
    <w:rsid w:val="0059655F"/>
    <w:rsid w:val="005967FF"/>
    <w:rsid w:val="00596C8C"/>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363"/>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1F"/>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B21"/>
    <w:rsid w:val="0062537D"/>
    <w:rsid w:val="00625B5F"/>
    <w:rsid w:val="0063076F"/>
    <w:rsid w:val="0063086D"/>
    <w:rsid w:val="0063103A"/>
    <w:rsid w:val="0063143D"/>
    <w:rsid w:val="0063143E"/>
    <w:rsid w:val="00632180"/>
    <w:rsid w:val="00632428"/>
    <w:rsid w:val="00632958"/>
    <w:rsid w:val="00632F0D"/>
    <w:rsid w:val="00633AC5"/>
    <w:rsid w:val="00634DAE"/>
    <w:rsid w:val="00634FAD"/>
    <w:rsid w:val="00636209"/>
    <w:rsid w:val="00636454"/>
    <w:rsid w:val="0063651E"/>
    <w:rsid w:val="006373C2"/>
    <w:rsid w:val="00637B40"/>
    <w:rsid w:val="00637F35"/>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3CAD"/>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3A4"/>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E7781"/>
    <w:rsid w:val="006E78D7"/>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A3B"/>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C9B"/>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4D4F"/>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2353"/>
    <w:rsid w:val="0082275D"/>
    <w:rsid w:val="008232A5"/>
    <w:rsid w:val="008241A2"/>
    <w:rsid w:val="00824316"/>
    <w:rsid w:val="008244EB"/>
    <w:rsid w:val="00824AB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6CA"/>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62F"/>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D63"/>
    <w:rsid w:val="00961C8D"/>
    <w:rsid w:val="00962E02"/>
    <w:rsid w:val="00962EEA"/>
    <w:rsid w:val="009632F8"/>
    <w:rsid w:val="0096431C"/>
    <w:rsid w:val="00964672"/>
    <w:rsid w:val="00965E8B"/>
    <w:rsid w:val="00966662"/>
    <w:rsid w:val="009671E5"/>
    <w:rsid w:val="009677C2"/>
    <w:rsid w:val="009678AE"/>
    <w:rsid w:val="00967955"/>
    <w:rsid w:val="00967C0F"/>
    <w:rsid w:val="0097008A"/>
    <w:rsid w:val="0097009C"/>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1E2E"/>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0371"/>
    <w:rsid w:val="009C15E7"/>
    <w:rsid w:val="009C18F9"/>
    <w:rsid w:val="009C1C09"/>
    <w:rsid w:val="009C2CF6"/>
    <w:rsid w:val="009C2E99"/>
    <w:rsid w:val="009C3F2C"/>
    <w:rsid w:val="009C3F5A"/>
    <w:rsid w:val="009C3F92"/>
    <w:rsid w:val="009C4380"/>
    <w:rsid w:val="009C44B5"/>
    <w:rsid w:val="009C4975"/>
    <w:rsid w:val="009C4F76"/>
    <w:rsid w:val="009C5229"/>
    <w:rsid w:val="009C59E4"/>
    <w:rsid w:val="009C6171"/>
    <w:rsid w:val="009C6271"/>
    <w:rsid w:val="009D06A4"/>
    <w:rsid w:val="009D0743"/>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4A00"/>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4ED"/>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5712"/>
    <w:rsid w:val="00B0675A"/>
    <w:rsid w:val="00B07945"/>
    <w:rsid w:val="00B07C0C"/>
    <w:rsid w:val="00B1226B"/>
    <w:rsid w:val="00B12540"/>
    <w:rsid w:val="00B12847"/>
    <w:rsid w:val="00B13DDD"/>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C83"/>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7"/>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80C"/>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98"/>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7793E"/>
    <w:rsid w:val="00D800F0"/>
    <w:rsid w:val="00D805F9"/>
    <w:rsid w:val="00D8070E"/>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382"/>
    <w:rsid w:val="00D95BD0"/>
    <w:rsid w:val="00D95FA9"/>
    <w:rsid w:val="00D96B82"/>
    <w:rsid w:val="00D9735C"/>
    <w:rsid w:val="00D977A6"/>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10D"/>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02BF"/>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3DC3"/>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2C9"/>
    <w:rsid w:val="00E56921"/>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BF6"/>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B9"/>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46F"/>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6EC7"/>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D1E"/>
    <w:rsid w:val="00FD3067"/>
    <w:rsid w:val="00FD3769"/>
    <w:rsid w:val="00FD376A"/>
    <w:rsid w:val="00FD41C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8E44D-4FD2-4780-BD2A-CE0C675D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8</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33</cp:revision>
  <cp:lastPrinted>2007-04-24T00:59:00Z</cp:lastPrinted>
  <dcterms:created xsi:type="dcterms:W3CDTF">2021-03-10T02:28:00Z</dcterms:created>
  <dcterms:modified xsi:type="dcterms:W3CDTF">2021-04-02T05:22:00Z</dcterms:modified>
</cp:coreProperties>
</file>